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6" w:rsidRPr="00314F36" w:rsidRDefault="00314F3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b/>
          <w:bCs/>
          <w:sz w:val="28"/>
          <w:szCs w:val="28"/>
        </w:rPr>
        <w:t>Suggest Topics:</w:t>
      </w:r>
      <w:r w:rsidRPr="00314F36">
        <w:rPr>
          <w:rFonts w:ascii="Times New Roman" w:hAnsi="Times New Roman" w:cs="Times New Roman"/>
          <w:sz w:val="28"/>
          <w:szCs w:val="28"/>
        </w:rPr>
        <w:t xml:space="preserve"> Remote Sensing Application, Water Resources</w:t>
      </w:r>
    </w:p>
    <w:p w:rsidR="00DB3435" w:rsidRPr="00314F36" w:rsidRDefault="00314F3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b/>
          <w:bCs/>
          <w:sz w:val="28"/>
          <w:szCs w:val="28"/>
        </w:rPr>
        <w:t>Paper title:</w:t>
      </w:r>
      <w:r w:rsidRPr="00314F36">
        <w:rPr>
          <w:rFonts w:ascii="Times New Roman" w:hAnsi="Times New Roman" w:cs="Times New Roman"/>
          <w:sz w:val="28"/>
          <w:szCs w:val="28"/>
        </w:rPr>
        <w:t xml:space="preserve"> Satellite Base Rainfall Application for Flood Simulation</w:t>
      </w:r>
    </w:p>
    <w:p w:rsidR="00314F36" w:rsidRDefault="00314F3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F36">
        <w:rPr>
          <w:rFonts w:ascii="Times New Roman" w:hAnsi="Times New Roman" w:cs="Times New Roman"/>
          <w:b/>
          <w:bCs/>
          <w:sz w:val="28"/>
          <w:szCs w:val="28"/>
        </w:rPr>
        <w:t>Author name:</w:t>
      </w:r>
      <w:r w:rsidRPr="0031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F36">
        <w:rPr>
          <w:rFonts w:ascii="Times New Roman" w:hAnsi="Times New Roman" w:cs="Times New Roman"/>
          <w:sz w:val="28"/>
          <w:szCs w:val="28"/>
        </w:rPr>
        <w:t>Kwanchai</w:t>
      </w:r>
      <w:proofErr w:type="spellEnd"/>
      <w:r w:rsidRPr="00314F36">
        <w:rPr>
          <w:rFonts w:ascii="Times New Roman" w:hAnsi="Times New Roman" w:cs="Times New Roman"/>
          <w:sz w:val="28"/>
          <w:szCs w:val="28"/>
        </w:rPr>
        <w:t xml:space="preserve"> PAKOKSUNG*, </w:t>
      </w:r>
      <w:proofErr w:type="spellStart"/>
      <w:r w:rsidRPr="00314F36">
        <w:rPr>
          <w:rFonts w:ascii="Times New Roman" w:hAnsi="Times New Roman" w:cs="Times New Roman"/>
          <w:sz w:val="28"/>
          <w:szCs w:val="28"/>
        </w:rPr>
        <w:t>Masataka</w:t>
      </w:r>
      <w:proofErr w:type="spellEnd"/>
      <w:r w:rsidRPr="00314F36">
        <w:rPr>
          <w:rFonts w:ascii="Times New Roman" w:hAnsi="Times New Roman" w:cs="Times New Roman"/>
          <w:sz w:val="28"/>
          <w:szCs w:val="28"/>
        </w:rPr>
        <w:t xml:space="preserve"> TAKAGI</w:t>
      </w:r>
    </w:p>
    <w:p w:rsidR="002C5F76" w:rsidRPr="002C5F76" w:rsidRDefault="002C5F7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7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C5F76">
        <w:rPr>
          <w:rFonts w:ascii="Times New Roman" w:hAnsi="Times New Roman" w:cs="Times New Roman"/>
          <w:sz w:val="28"/>
          <w:szCs w:val="28"/>
        </w:rPr>
        <w:t xml:space="preserve">Corresponding author. </w:t>
      </w:r>
    </w:p>
    <w:p w:rsidR="002C5F76" w:rsidRDefault="002C5F7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76">
        <w:rPr>
          <w:rFonts w:ascii="Times New Roman" w:hAnsi="Times New Roman" w:cs="Times New Roman"/>
          <w:b/>
          <w:bCs/>
          <w:sz w:val="28"/>
          <w:szCs w:val="28"/>
        </w:rPr>
        <w:t>Affiliation:</w:t>
      </w:r>
      <w:r>
        <w:rPr>
          <w:rFonts w:ascii="Times New Roman" w:hAnsi="Times New Roman" w:cs="Times New Roman"/>
          <w:sz w:val="28"/>
          <w:szCs w:val="28"/>
        </w:rPr>
        <w:t xml:space="preserve"> PhD. Student and Professor Doctor </w:t>
      </w:r>
    </w:p>
    <w:p w:rsidR="00314F36" w:rsidRPr="002C5F76" w:rsidRDefault="002C5F7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76">
        <w:rPr>
          <w:rFonts w:ascii="Times New Roman" w:hAnsi="Times New Roman" w:cs="Times New Roman"/>
          <w:b/>
          <w:bCs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36" w:rsidRPr="002C5F76">
        <w:rPr>
          <w:rFonts w:ascii="Times New Roman" w:hAnsi="Times New Roman" w:cs="Times New Roman"/>
          <w:sz w:val="28"/>
          <w:szCs w:val="28"/>
        </w:rPr>
        <w:t>Department of Infrastructure Engineering, Kochi University of Technology, Japan</w:t>
      </w:r>
    </w:p>
    <w:p w:rsidR="00314F36" w:rsidRPr="002C5F76" w:rsidRDefault="00314F3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F76">
        <w:rPr>
          <w:rFonts w:ascii="Times New Roman" w:hAnsi="Times New Roman" w:cs="Times New Roman"/>
          <w:b/>
          <w:bCs/>
          <w:sz w:val="28"/>
          <w:szCs w:val="28"/>
        </w:rPr>
        <w:t>Email:</w:t>
      </w:r>
      <w:r w:rsidRPr="002C5F76">
        <w:rPr>
          <w:rFonts w:ascii="Times New Roman" w:hAnsi="Times New Roman" w:cs="Times New Roman"/>
          <w:sz w:val="28"/>
          <w:szCs w:val="28"/>
        </w:rPr>
        <w:t xml:space="preserve"> </w:t>
      </w:r>
      <w:r w:rsidR="00410E5D" w:rsidRPr="00410E5D">
        <w:rPr>
          <w:rFonts w:ascii="Times New Roman" w:hAnsi="Times New Roman" w:cs="Times New Roman"/>
          <w:sz w:val="28"/>
          <w:szCs w:val="28"/>
        </w:rPr>
        <w:t>178011e</w:t>
      </w:r>
      <w:r w:rsidR="00410E5D" w:rsidRPr="00410E5D">
        <w:rPr>
          <w:rFonts w:ascii="Times New Roman" w:hAnsi="Times New Roman" w:cs="Times New Roman" w:hint="eastAsia"/>
          <w:sz w:val="28"/>
          <w:szCs w:val="28"/>
        </w:rPr>
        <w:t>@</w:t>
      </w:r>
      <w:r w:rsidR="00410E5D">
        <w:rPr>
          <w:rFonts w:ascii="Times New Roman" w:hAnsi="Times New Roman" w:cs="Times New Roman"/>
          <w:sz w:val="28"/>
          <w:szCs w:val="28"/>
        </w:rPr>
        <w:t>gs.kochi-tech.ac.jp</w:t>
      </w:r>
      <w:r w:rsidRPr="002C5F7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and takagi.masataka@kochi-tech.ac.jp</w:t>
      </w:r>
    </w:p>
    <w:p w:rsidR="00314F36" w:rsidRPr="00314F36" w:rsidRDefault="00314F36" w:rsidP="002C5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38" w:rsidRPr="00650838" w:rsidRDefault="00650838" w:rsidP="00650838">
      <w:pPr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  <w:r w:rsidRPr="00650838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650838">
        <w:rPr>
          <w:rFonts w:ascii="Times New Roman" w:hAnsi="Times New Roman" w:cs="Times New Roman"/>
          <w:sz w:val="24"/>
          <w:szCs w:val="24"/>
        </w:rPr>
        <w:t xml:space="preserve">: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Flood always causes significantly damage. Flood protection </w:t>
      </w:r>
      <w:r>
        <w:rPr>
          <w:rFonts w:ascii="Times New Roman" w:hAnsi="Times New Roman" w:cs="Times New Roman"/>
          <w:sz w:val="24"/>
          <w:szCs w:val="24"/>
          <w:lang w:val="en-GB"/>
        </w:rPr>
        <w:t>utilizing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the structural measures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be caused difficulties with the </w:t>
      </w:r>
      <w:r w:rsidR="005F454B"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and also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investment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the location, time, and quantities of the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rainfall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can be predicted, the </w:t>
      </w:r>
      <w:r w:rsidR="00D01972" w:rsidRPr="00650838">
        <w:rPr>
          <w:rFonts w:ascii="Times New Roman" w:hAnsi="Times New Roman" w:cs="Times New Roman"/>
          <w:sz w:val="24"/>
          <w:szCs w:val="24"/>
          <w:lang w:val="en-GB"/>
        </w:rPr>
        <w:t>awareness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and preparation </w:t>
      </w:r>
      <w:r w:rsidR="005F454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5F454B"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flood </w:t>
      </w:r>
      <w:r w:rsidR="005F454B">
        <w:rPr>
          <w:rFonts w:ascii="Times New Roman" w:hAnsi="Times New Roman" w:cs="Times New Roman"/>
          <w:sz w:val="24"/>
          <w:szCs w:val="24"/>
          <w:lang w:val="en-GB"/>
        </w:rPr>
        <w:t xml:space="preserve">protection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are efficiently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represented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to minimize damages from disaster. The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main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cause of the flood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 xml:space="preserve">disaster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depends on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 xml:space="preserve">topography,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land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cover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and rainfall.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Normally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, rainfall is a phenomenon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01972" w:rsidRPr="00650838">
        <w:rPr>
          <w:rFonts w:ascii="Times New Roman" w:hAnsi="Times New Roman" w:cs="Times New Roman"/>
          <w:sz w:val="24"/>
          <w:szCs w:val="24"/>
          <w:lang w:val="en-GB"/>
        </w:rPr>
        <w:t>natural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01972"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D01972">
        <w:rPr>
          <w:rFonts w:ascii="Times New Roman" w:hAnsi="Times New Roman" w:cs="Times New Roman"/>
          <w:sz w:val="24"/>
          <w:szCs w:val="24"/>
          <w:lang w:val="en-GB"/>
        </w:rPr>
        <w:t>exactly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difficult to forecast. </w:t>
      </w:r>
      <w:r w:rsidR="00D2064E"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D2064E"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be possible to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forecast</w:t>
      </w:r>
      <w:r w:rsidR="00D2064E"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flooding in the near future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>hen</w:t>
      </w:r>
      <w:r w:rsidRPr="00650838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magnitude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and rainfall distribution over the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basin area are real-time measured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977D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>rain-gauges</w:t>
      </w:r>
      <w:r w:rsidR="00D977D4">
        <w:rPr>
          <w:rFonts w:ascii="Times New Roman" w:hAnsi="Times New Roman" w:cs="Times New Roman"/>
          <w:sz w:val="24"/>
          <w:szCs w:val="24"/>
          <w:lang w:val="en-GB"/>
        </w:rPr>
        <w:t xml:space="preserve"> in some basin area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77D4" w:rsidRPr="00650838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limited; therefore it is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inevitable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to use satellite technology</w:t>
      </w:r>
      <w:r w:rsidR="007A547A">
        <w:rPr>
          <w:rFonts w:ascii="Times New Roman" w:hAnsi="Times New Roman" w:cs="Times New Roman"/>
          <w:sz w:val="24"/>
          <w:szCs w:val="24"/>
          <w:lang w:val="en-GB"/>
        </w:rPr>
        <w:t xml:space="preserve"> precipitation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A547A">
        <w:rPr>
          <w:rFonts w:ascii="Times New Roman" w:hAnsi="Times New Roman" w:cs="Times New Roman"/>
          <w:sz w:val="24"/>
          <w:szCs w:val="24"/>
          <w:lang w:val="en-GB"/>
        </w:rPr>
        <w:t>represent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 xml:space="preserve"> real time precipitation measurement and its distribution over </w:t>
      </w:r>
      <w:r w:rsidR="00D2064E">
        <w:rPr>
          <w:rFonts w:ascii="Times New Roman" w:hAnsi="Times New Roman" w:cs="Times New Roman"/>
          <w:sz w:val="24"/>
          <w:szCs w:val="24"/>
          <w:lang w:val="en-GB"/>
        </w:rPr>
        <w:t xml:space="preserve">basin </w:t>
      </w:r>
      <w:r w:rsidRPr="00650838">
        <w:rPr>
          <w:rFonts w:ascii="Times New Roman" w:hAnsi="Times New Roman" w:cs="Times New Roman"/>
          <w:sz w:val="24"/>
          <w:szCs w:val="24"/>
          <w:lang w:val="en-GB"/>
        </w:rPr>
        <w:t>area.</w:t>
      </w:r>
    </w:p>
    <w:p w:rsidR="00EB6F52" w:rsidRPr="0060662F" w:rsidRDefault="00650838" w:rsidP="0060662F">
      <w:pPr>
        <w:jc w:val="thaiDistribute"/>
        <w:rPr>
          <w:rFonts w:ascii="Times New Roman" w:hAnsi="Times New Roman" w:cs="Times New Roman"/>
          <w:sz w:val="24"/>
          <w:szCs w:val="24"/>
          <w:lang w:val="en-GB"/>
        </w:rPr>
      </w:pPr>
      <w:r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0F747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paper 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serves objective </w:t>
      </w:r>
      <w:r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to use the satellite precipitation data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combination with other remote sensing data 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to flood simulation model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which concentrate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large 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basin scale. The satellite 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>precipitation</w:t>
      </w:r>
      <w:r w:rsidR="00A974DC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Tropical Rainfall Measuring Mission (TRMM)</w:t>
      </w:r>
      <w:r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which was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estimate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d to use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>rainfall in the ungauged areas</w:t>
      </w:r>
      <w:r w:rsidR="009D038B" w:rsidRPr="006066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TRMM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daily data </w:t>
      </w:r>
      <w:r w:rsidR="00AB4C70" w:rsidRPr="0060662F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rainfall-runoff-inundation model (RRI)</w:t>
      </w:r>
      <w:r w:rsidR="00AB4C70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at upper part of NAN river basin in Thailand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In simulation, the SRTM and </w:t>
      </w:r>
      <w:proofErr w:type="spellStart"/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>HydroSHEDS</w:t>
      </w:r>
      <w:proofErr w:type="spellEnd"/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were represented topography that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was scaled to</w:t>
      </w:r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15 arc-seconds (500 metres) and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GLCC </w:t>
      </w:r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explained land cover</w:t>
      </w:r>
      <w:r w:rsidR="00715098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that was classified in </w:t>
      </w:r>
      <w:r w:rsidR="00E01001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12 groups. 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TRMM data period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2010 to 2012 were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applied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to flood simulation because these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pe</w:t>
      </w:r>
      <w:bookmarkStart w:id="0" w:name="_GoBack"/>
      <w:bookmarkEnd w:id="0"/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riod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covered 3 main of flood type in study area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great, medium and </w:t>
      </w:r>
      <w:r w:rsidR="000330E4" w:rsidRPr="0060662F">
        <w:rPr>
          <w:rFonts w:ascii="Times New Roman" w:hAnsi="Times New Roman" w:cs="Times New Roman"/>
          <w:sz w:val="24"/>
          <w:szCs w:val="24"/>
          <w:lang w:val="en-GB"/>
        </w:rPr>
        <w:t>exiguous</w:t>
      </w:r>
      <w:r w:rsidR="009B44AE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respectively. </w:t>
      </w:r>
      <w:r w:rsidR="00D7378D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The result revealed that runoff was analysed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D7378D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TRMM which was under estimation when it was evaluated </w:t>
      </w:r>
      <w:r w:rsidR="008A3B95" w:rsidRPr="0060662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D7378D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measurement runoff station along the main river. 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>assessment of study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to compare 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>analysed runoff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>observation data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F10C9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the bias of peak was closely 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>about 20-25%</w:t>
      </w:r>
      <w:r w:rsidR="003B5257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and the correlation of time series pattern was nearly about 0.67-0.72.</w:t>
      </w:r>
      <w:r w:rsidR="006D0260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This approach can be </w:t>
      </w:r>
      <w:r w:rsidR="0011048E" w:rsidRPr="0060662F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for flood warning and flood hazard map leading to the recommendation of sustainable flood management.</w:t>
      </w:r>
      <w:r w:rsidR="00EB6F52" w:rsidRPr="006066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50838" w:rsidRPr="00650838" w:rsidRDefault="00650838" w:rsidP="00650838">
      <w:pPr>
        <w:pStyle w:val="PAWEESNormalJustified"/>
        <w:rPr>
          <w:sz w:val="24"/>
          <w:szCs w:val="24"/>
        </w:rPr>
      </w:pPr>
    </w:p>
    <w:p w:rsidR="00650838" w:rsidRPr="00650838" w:rsidRDefault="00650838" w:rsidP="00650838">
      <w:pPr>
        <w:pStyle w:val="PAWEESNormalJustified"/>
        <w:rPr>
          <w:sz w:val="24"/>
          <w:szCs w:val="24"/>
        </w:rPr>
      </w:pPr>
      <w:r w:rsidRPr="00650838">
        <w:rPr>
          <w:b/>
          <w:bCs/>
          <w:sz w:val="24"/>
          <w:szCs w:val="24"/>
        </w:rPr>
        <w:t>Keywords:</w:t>
      </w:r>
      <w:r w:rsidRPr="00650838">
        <w:rPr>
          <w:sz w:val="24"/>
          <w:szCs w:val="24"/>
        </w:rPr>
        <w:t xml:space="preserve">  Flood simulation, Satellite </w:t>
      </w:r>
      <w:r w:rsidR="009B44AE" w:rsidRPr="00650838">
        <w:rPr>
          <w:sz w:val="24"/>
          <w:szCs w:val="24"/>
        </w:rPr>
        <w:t>data,</w:t>
      </w:r>
      <w:r w:rsidR="00E01001">
        <w:rPr>
          <w:sz w:val="24"/>
          <w:szCs w:val="24"/>
        </w:rPr>
        <w:t xml:space="preserve"> </w:t>
      </w:r>
      <w:r w:rsidR="00E01001">
        <w:rPr>
          <w:sz w:val="24"/>
          <w:szCs w:val="24"/>
          <w:lang w:val="en-GB"/>
        </w:rPr>
        <w:t>Tropical Rainfall Measuring Mission (TRMM)</w:t>
      </w:r>
    </w:p>
    <w:p w:rsidR="00314F36" w:rsidRDefault="00314F36" w:rsidP="002C5F76">
      <w:pPr>
        <w:spacing w:after="0" w:line="240" w:lineRule="auto"/>
      </w:pPr>
    </w:p>
    <w:sectPr w:rsidR="0031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6"/>
    <w:rsid w:val="000330E4"/>
    <w:rsid w:val="000950C5"/>
    <w:rsid w:val="000F7477"/>
    <w:rsid w:val="0011048E"/>
    <w:rsid w:val="0023719D"/>
    <w:rsid w:val="002C5F76"/>
    <w:rsid w:val="00314F36"/>
    <w:rsid w:val="003B5257"/>
    <w:rsid w:val="00410E5D"/>
    <w:rsid w:val="0045394E"/>
    <w:rsid w:val="005F454B"/>
    <w:rsid w:val="0060662F"/>
    <w:rsid w:val="00650838"/>
    <w:rsid w:val="006D0260"/>
    <w:rsid w:val="00715098"/>
    <w:rsid w:val="007A547A"/>
    <w:rsid w:val="008A3B95"/>
    <w:rsid w:val="009B44AE"/>
    <w:rsid w:val="009D038B"/>
    <w:rsid w:val="00A17A90"/>
    <w:rsid w:val="00A974DC"/>
    <w:rsid w:val="00AB4C70"/>
    <w:rsid w:val="00D01972"/>
    <w:rsid w:val="00D2064E"/>
    <w:rsid w:val="00D7378D"/>
    <w:rsid w:val="00D977D4"/>
    <w:rsid w:val="00DB3435"/>
    <w:rsid w:val="00E01001"/>
    <w:rsid w:val="00EB6F52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36"/>
    <w:rPr>
      <w:color w:val="0000FF"/>
      <w:u w:val="single"/>
    </w:rPr>
  </w:style>
  <w:style w:type="paragraph" w:customStyle="1" w:styleId="PAWEESNormalJustified">
    <w:name w:val="PAWEES Normal Justified"/>
    <w:basedOn w:val="Normal"/>
    <w:rsid w:val="006508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F36"/>
    <w:rPr>
      <w:color w:val="0000FF"/>
      <w:u w:val="single"/>
    </w:rPr>
  </w:style>
  <w:style w:type="paragraph" w:customStyle="1" w:styleId="PAWEESNormalJustified">
    <w:name w:val="PAWEES Normal Justified"/>
    <w:basedOn w:val="Normal"/>
    <w:rsid w:val="006508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PKwanchai</dc:creator>
  <cp:lastModifiedBy>PKwanchai</cp:lastModifiedBy>
  <cp:revision>19</cp:revision>
  <cp:lastPrinted>2014-05-12T14:05:00Z</cp:lastPrinted>
  <dcterms:created xsi:type="dcterms:W3CDTF">2014-05-12T12:11:00Z</dcterms:created>
  <dcterms:modified xsi:type="dcterms:W3CDTF">2014-05-14T07:48:00Z</dcterms:modified>
</cp:coreProperties>
</file>