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8B" w:rsidRDefault="007F5EED" w:rsidP="007F5E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EED">
        <w:rPr>
          <w:rFonts w:ascii="Times New Roman" w:hAnsi="Times New Roman" w:cs="Times New Roman"/>
          <w:b/>
          <w:sz w:val="24"/>
          <w:szCs w:val="24"/>
        </w:rPr>
        <w:t xml:space="preserve">SPECTRAL SIGNATURES IN LANDSAT 8 </w:t>
      </w:r>
      <w:proofErr w:type="spellStart"/>
      <w:r w:rsidRPr="007F5EED">
        <w:rPr>
          <w:rFonts w:ascii="Times New Roman" w:hAnsi="Times New Roman" w:cs="Times New Roman"/>
          <w:b/>
          <w:sz w:val="24"/>
          <w:szCs w:val="24"/>
        </w:rPr>
        <w:t>OLI</w:t>
      </w:r>
      <w:proofErr w:type="spellEnd"/>
      <w:r w:rsidRPr="007F5EED">
        <w:rPr>
          <w:rFonts w:ascii="Times New Roman" w:hAnsi="Times New Roman" w:cs="Times New Roman"/>
          <w:b/>
          <w:sz w:val="24"/>
          <w:szCs w:val="24"/>
        </w:rPr>
        <w:t xml:space="preserve"> IMAGE AND THEIR INTERPRETATION FOR LAND COVER STUDY</w:t>
      </w:r>
    </w:p>
    <w:p w:rsidR="007F5EED" w:rsidRPr="007F5EED" w:rsidRDefault="007F5EED" w:rsidP="007F5EE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62D7" w:rsidRPr="007F5EED" w:rsidRDefault="00DE69C9" w:rsidP="007F5EED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DUONG </w:t>
      </w:r>
      <w:r w:rsidR="001662D7" w:rsidRPr="007F5EED">
        <w:rPr>
          <w:rFonts w:ascii="Times New Roman" w:hAnsi="Times New Roman" w:cs="Times New Roman"/>
          <w:sz w:val="20"/>
          <w:szCs w:val="20"/>
        </w:rPr>
        <w:t xml:space="preserve">Nguyen </w:t>
      </w:r>
      <w:proofErr w:type="spellStart"/>
      <w:r w:rsidR="001662D7" w:rsidRPr="007F5EED">
        <w:rPr>
          <w:rFonts w:ascii="Times New Roman" w:hAnsi="Times New Roman" w:cs="Times New Roman"/>
          <w:sz w:val="20"/>
          <w:szCs w:val="20"/>
        </w:rPr>
        <w:t>Dinh</w:t>
      </w:r>
      <w:proofErr w:type="spellEnd"/>
      <w:r w:rsidR="001662D7" w:rsidRPr="007F5EED">
        <w:rPr>
          <w:rFonts w:ascii="Times New Roman" w:hAnsi="Times New Roman" w:cs="Times New Roman"/>
          <w:sz w:val="20"/>
          <w:szCs w:val="20"/>
        </w:rPr>
        <w:t>,</w:t>
      </w:r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A0754" w:rsidRPr="007F5EED">
        <w:rPr>
          <w:rFonts w:ascii="Times New Roman" w:hAnsi="Times New Roman" w:cs="Times New Roman"/>
          <w:sz w:val="20"/>
          <w:szCs w:val="20"/>
        </w:rPr>
        <w:t>ANH</w:t>
      </w:r>
      <w:proofErr w:type="spellEnd"/>
      <w:r w:rsidR="005A0754" w:rsidRPr="007F5EED">
        <w:rPr>
          <w:rFonts w:ascii="Times New Roman" w:hAnsi="Times New Roman" w:cs="Times New Roman"/>
          <w:sz w:val="20"/>
          <w:szCs w:val="20"/>
        </w:rPr>
        <w:t xml:space="preserve"> Le Van, </w:t>
      </w:r>
      <w:r w:rsidRPr="007F5EED">
        <w:rPr>
          <w:rFonts w:ascii="Times New Roman" w:hAnsi="Times New Roman" w:cs="Times New Roman"/>
          <w:sz w:val="20"/>
          <w:szCs w:val="20"/>
        </w:rPr>
        <w:t>THU Ho Le</w:t>
      </w:r>
      <w:proofErr w:type="gramStart"/>
      <w:r w:rsidR="001662D7" w:rsidRPr="007F5EED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ANH</w:t>
      </w:r>
      <w:proofErr w:type="spellEnd"/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1662D7" w:rsidRPr="007F5EED">
        <w:rPr>
          <w:rFonts w:ascii="Times New Roman" w:hAnsi="Times New Roman" w:cs="Times New Roman"/>
          <w:sz w:val="20"/>
          <w:szCs w:val="20"/>
        </w:rPr>
        <w:t xml:space="preserve">Nguyen Kim </w:t>
      </w:r>
    </w:p>
    <w:p w:rsidR="007F5EED" w:rsidRDefault="001662D7" w:rsidP="007F5EED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Institute of Geography, Vietnam Academy of Science and Technology</w:t>
      </w:r>
      <w:r w:rsidR="007F5EED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662D7" w:rsidRDefault="007F5EED" w:rsidP="007F5EED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18 Hoang </w:t>
      </w:r>
      <w:proofErr w:type="spellStart"/>
      <w:r>
        <w:rPr>
          <w:rFonts w:ascii="Times New Roman" w:hAnsi="Times New Roman" w:cs="Times New Roman"/>
          <w:sz w:val="20"/>
          <w:szCs w:val="20"/>
        </w:rPr>
        <w:t>Quoc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Viet Rd., </w:t>
      </w:r>
      <w:proofErr w:type="spellStart"/>
      <w:r>
        <w:rPr>
          <w:rFonts w:ascii="Times New Roman" w:hAnsi="Times New Roman" w:cs="Times New Roman"/>
          <w:sz w:val="20"/>
          <w:szCs w:val="20"/>
        </w:rPr>
        <w:t>Cau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Giay</w:t>
      </w:r>
      <w:proofErr w:type="spellEnd"/>
      <w:r>
        <w:rPr>
          <w:rFonts w:ascii="Times New Roman" w:hAnsi="Times New Roman" w:cs="Times New Roman"/>
          <w:sz w:val="20"/>
          <w:szCs w:val="20"/>
        </w:rPr>
        <w:t>, Hanoi, Vietnam</w:t>
      </w:r>
    </w:p>
    <w:p w:rsidR="007F5EED" w:rsidRDefault="007F5EED" w:rsidP="007F5EED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Email: </w:t>
      </w:r>
      <w:hyperlink r:id="rId6" w:history="1">
        <w:r w:rsidRPr="00200A7D">
          <w:rPr>
            <w:rStyle w:val="Hyperlink"/>
            <w:rFonts w:ascii="Times New Roman" w:hAnsi="Times New Roman" w:cs="Times New Roman"/>
            <w:sz w:val="20"/>
            <w:szCs w:val="20"/>
          </w:rPr>
          <w:t>duong.nguyen2007@gmail.com</w:t>
        </w:r>
      </w:hyperlink>
    </w:p>
    <w:p w:rsidR="007F5EED" w:rsidRPr="007F5EED" w:rsidRDefault="007F5EED" w:rsidP="007F5EED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7F5EED" w:rsidRDefault="007F5EED" w:rsidP="007F5EED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7F5EED">
        <w:rPr>
          <w:rFonts w:ascii="Times New Roman" w:hAnsi="Times New Roman" w:cs="Times New Roman"/>
          <w:b/>
          <w:sz w:val="20"/>
          <w:szCs w:val="20"/>
        </w:rPr>
        <w:t xml:space="preserve">KEY WORDS: </w:t>
      </w:r>
      <w:r w:rsidR="00D936D4" w:rsidRPr="00D936D4">
        <w:rPr>
          <w:rFonts w:ascii="Times New Roman" w:hAnsi="Times New Roman" w:cs="Times New Roman"/>
          <w:sz w:val="20"/>
          <w:szCs w:val="20"/>
        </w:rPr>
        <w:t>Spectral signature</w:t>
      </w:r>
      <w:r w:rsidR="00D936D4">
        <w:rPr>
          <w:rFonts w:ascii="Times New Roman" w:hAnsi="Times New Roman" w:cs="Times New Roman"/>
          <w:sz w:val="20"/>
          <w:szCs w:val="20"/>
        </w:rPr>
        <w:t xml:space="preserve">, spectral reflectance curve, Landsat 8 </w:t>
      </w:r>
      <w:proofErr w:type="spellStart"/>
      <w:r w:rsidR="00D936D4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D936D4">
        <w:rPr>
          <w:rFonts w:ascii="Times New Roman" w:hAnsi="Times New Roman" w:cs="Times New Roman"/>
          <w:sz w:val="20"/>
          <w:szCs w:val="20"/>
        </w:rPr>
        <w:t>, modulation pattern.</w:t>
      </w:r>
      <w:proofErr w:type="gramEnd"/>
    </w:p>
    <w:p w:rsidR="007F5EED" w:rsidRPr="007F5EED" w:rsidRDefault="007F5EED" w:rsidP="007F5EED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</w:p>
    <w:p w:rsidR="001662D7" w:rsidRPr="007F5EED" w:rsidRDefault="007F5EED" w:rsidP="007F5EED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b/>
          <w:sz w:val="20"/>
          <w:szCs w:val="20"/>
        </w:rPr>
        <w:t xml:space="preserve">ABSTRACT: </w:t>
      </w:r>
      <w:r w:rsidR="007F1BCD" w:rsidRPr="007F5EED">
        <w:rPr>
          <w:rFonts w:ascii="Times New Roman" w:hAnsi="Times New Roman" w:cs="Times New Roman"/>
          <w:sz w:val="20"/>
          <w:szCs w:val="20"/>
        </w:rPr>
        <w:t>Spectral signature</w:t>
      </w:r>
      <w:r w:rsidR="00070E32">
        <w:rPr>
          <w:rFonts w:ascii="Times New Roman" w:hAnsi="Times New Roman" w:cs="Times New Roman"/>
          <w:sz w:val="20"/>
          <w:szCs w:val="20"/>
        </w:rPr>
        <w:t>,</w:t>
      </w:r>
      <w:r w:rsidR="007F1BCD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5B0F60" w:rsidRPr="007F5EED">
        <w:rPr>
          <w:rFonts w:ascii="Times New Roman" w:hAnsi="Times New Roman" w:cs="Times New Roman"/>
          <w:sz w:val="20"/>
          <w:szCs w:val="20"/>
        </w:rPr>
        <w:t>in general</w:t>
      </w:r>
      <w:r w:rsidR="00070E32">
        <w:rPr>
          <w:rFonts w:ascii="Times New Roman" w:hAnsi="Times New Roman" w:cs="Times New Roman"/>
          <w:sz w:val="20"/>
          <w:szCs w:val="20"/>
        </w:rPr>
        <w:t>,</w:t>
      </w:r>
      <w:r w:rsidR="005B0F60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1D682E">
        <w:rPr>
          <w:rFonts w:ascii="Times New Roman" w:hAnsi="Times New Roman" w:cs="Times New Roman"/>
          <w:sz w:val="20"/>
          <w:szCs w:val="20"/>
        </w:rPr>
        <w:t>can</w:t>
      </w:r>
      <w:r w:rsidR="00070E32">
        <w:rPr>
          <w:rFonts w:ascii="Times New Roman" w:hAnsi="Times New Roman" w:cs="Times New Roman"/>
          <w:sz w:val="20"/>
          <w:szCs w:val="20"/>
        </w:rPr>
        <w:t xml:space="preserve"> be</w:t>
      </w:r>
      <w:r w:rsidR="007F1BCD" w:rsidRPr="007F5EED">
        <w:rPr>
          <w:rFonts w:ascii="Times New Roman" w:hAnsi="Times New Roman" w:cs="Times New Roman"/>
          <w:sz w:val="20"/>
          <w:szCs w:val="20"/>
        </w:rPr>
        <w:t xml:space="preserve"> defined as characteristics o</w:t>
      </w:r>
      <w:r w:rsidR="00DE69C9" w:rsidRPr="007F5EED">
        <w:rPr>
          <w:rFonts w:ascii="Times New Roman" w:hAnsi="Times New Roman" w:cs="Times New Roman"/>
          <w:sz w:val="20"/>
          <w:szCs w:val="20"/>
        </w:rPr>
        <w:t>f surface objects in transmission,</w:t>
      </w:r>
      <w:r w:rsidR="007F1BCD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3A273E" w:rsidRPr="007F5EED">
        <w:rPr>
          <w:rFonts w:ascii="Times New Roman" w:hAnsi="Times New Roman" w:cs="Times New Roman"/>
          <w:sz w:val="20"/>
          <w:szCs w:val="20"/>
        </w:rPr>
        <w:t>absorption and reflection of electromagnetic radiation. Spectral signature is expected stable</w:t>
      </w:r>
      <w:r w:rsidR="00070E32">
        <w:rPr>
          <w:rFonts w:ascii="Times New Roman" w:hAnsi="Times New Roman" w:cs="Times New Roman"/>
          <w:sz w:val="20"/>
          <w:szCs w:val="20"/>
        </w:rPr>
        <w:t xml:space="preserve"> and</w:t>
      </w:r>
      <w:r w:rsidR="003A273E" w:rsidRPr="007F5EED">
        <w:rPr>
          <w:rFonts w:ascii="Times New Roman" w:hAnsi="Times New Roman" w:cs="Times New Roman"/>
          <w:sz w:val="20"/>
          <w:szCs w:val="20"/>
        </w:rPr>
        <w:t xml:space="preserve"> unique for given surface material. Spectral signature has been used long time for object detection and classification. The</w:t>
      </w:r>
      <w:r w:rsidR="0065446F">
        <w:rPr>
          <w:rFonts w:ascii="Times New Roman" w:hAnsi="Times New Roman" w:cs="Times New Roman"/>
          <w:sz w:val="20"/>
          <w:szCs w:val="20"/>
        </w:rPr>
        <w:t xml:space="preserve"> Landsat 8 </w:t>
      </w:r>
      <w:proofErr w:type="spellStart"/>
      <w:r w:rsidR="0065446F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65446F">
        <w:rPr>
          <w:rFonts w:ascii="Times New Roman" w:hAnsi="Times New Roman" w:cs="Times New Roman"/>
          <w:sz w:val="20"/>
          <w:szCs w:val="20"/>
        </w:rPr>
        <w:t xml:space="preserve"> image data with six</w:t>
      </w:r>
      <w:r w:rsidR="003A273E" w:rsidRPr="007F5EED">
        <w:rPr>
          <w:rFonts w:ascii="Times New Roman" w:hAnsi="Times New Roman" w:cs="Times New Roman"/>
          <w:sz w:val="20"/>
          <w:szCs w:val="20"/>
        </w:rPr>
        <w:t xml:space="preserve"> reflective bands and 30 m spatial resolution is excellent data source for land cover mapping in both local and global scale. Due to very huge data </w:t>
      </w:r>
      <w:r w:rsidR="009A65D7" w:rsidRPr="007F5EED">
        <w:rPr>
          <w:rFonts w:ascii="Times New Roman" w:hAnsi="Times New Roman" w:cs="Times New Roman"/>
          <w:sz w:val="20"/>
          <w:szCs w:val="20"/>
        </w:rPr>
        <w:t>volume, automated</w:t>
      </w:r>
      <w:r w:rsidR="003A273E" w:rsidRPr="007F5EED">
        <w:rPr>
          <w:rFonts w:ascii="Times New Roman" w:hAnsi="Times New Roman" w:cs="Times New Roman"/>
          <w:sz w:val="20"/>
          <w:szCs w:val="20"/>
        </w:rPr>
        <w:t xml:space="preserve"> analysis is crucial if land cover map is to be achieved in short time. In this </w:t>
      </w:r>
      <w:r w:rsidR="005B0F60" w:rsidRPr="007F5EED">
        <w:rPr>
          <w:rFonts w:ascii="Times New Roman" w:hAnsi="Times New Roman" w:cs="Times New Roman"/>
          <w:sz w:val="20"/>
          <w:szCs w:val="20"/>
        </w:rPr>
        <w:t>paper,</w:t>
      </w:r>
      <w:r w:rsidR="003A273E" w:rsidRPr="007F5EED">
        <w:rPr>
          <w:rFonts w:ascii="Times New Roman" w:hAnsi="Times New Roman" w:cs="Times New Roman"/>
          <w:sz w:val="20"/>
          <w:szCs w:val="20"/>
        </w:rPr>
        <w:t xml:space="preserve"> the authors </w:t>
      </w:r>
      <w:r w:rsidR="00E05C36" w:rsidRPr="007F5EED">
        <w:rPr>
          <w:rFonts w:ascii="Times New Roman" w:hAnsi="Times New Roman" w:cs="Times New Roman"/>
          <w:sz w:val="20"/>
          <w:szCs w:val="20"/>
        </w:rPr>
        <w:t>introduce a concept to use modulation</w:t>
      </w:r>
      <w:r w:rsidR="00481B71">
        <w:rPr>
          <w:rFonts w:ascii="Times New Roman" w:hAnsi="Times New Roman" w:cs="Times New Roman"/>
          <w:sz w:val="20"/>
          <w:szCs w:val="20"/>
        </w:rPr>
        <w:t xml:space="preserve"> pattern</w:t>
      </w:r>
      <w:r w:rsidR="00E05C36" w:rsidRPr="007F5EED">
        <w:rPr>
          <w:rFonts w:ascii="Times New Roman" w:hAnsi="Times New Roman" w:cs="Times New Roman"/>
          <w:sz w:val="20"/>
          <w:szCs w:val="20"/>
        </w:rPr>
        <w:t xml:space="preserve"> of spectral signatures for </w:t>
      </w:r>
      <w:r w:rsidR="00070E32">
        <w:rPr>
          <w:rFonts w:ascii="Times New Roman" w:hAnsi="Times New Roman" w:cs="Times New Roman"/>
          <w:sz w:val="20"/>
          <w:szCs w:val="20"/>
        </w:rPr>
        <w:t>understanding land cover</w:t>
      </w:r>
      <w:r w:rsidR="00E05C36" w:rsidRPr="007F5EED">
        <w:rPr>
          <w:rFonts w:ascii="Times New Roman" w:hAnsi="Times New Roman" w:cs="Times New Roman"/>
          <w:sz w:val="20"/>
          <w:szCs w:val="20"/>
        </w:rPr>
        <w:t>. The first step in this concept is to understand correctly meaning of each modulation</w:t>
      </w:r>
      <w:r w:rsidR="00070E32">
        <w:rPr>
          <w:rFonts w:ascii="Times New Roman" w:hAnsi="Times New Roman" w:cs="Times New Roman"/>
          <w:sz w:val="20"/>
          <w:szCs w:val="20"/>
        </w:rPr>
        <w:t xml:space="preserve"> pattern</w:t>
      </w:r>
      <w:r w:rsidR="00E05C36" w:rsidRPr="007F5EED">
        <w:rPr>
          <w:rFonts w:ascii="Times New Roman" w:hAnsi="Times New Roman" w:cs="Times New Roman"/>
          <w:sz w:val="20"/>
          <w:szCs w:val="20"/>
        </w:rPr>
        <w:t xml:space="preserve"> of spectral signature and its relation to land cover class. Three Landsat 8 </w:t>
      </w:r>
      <w:proofErr w:type="spellStart"/>
      <w:r w:rsidR="00E05C36"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E05C36" w:rsidRPr="007F5EED">
        <w:rPr>
          <w:rFonts w:ascii="Times New Roman" w:hAnsi="Times New Roman" w:cs="Times New Roman"/>
          <w:sz w:val="20"/>
          <w:szCs w:val="20"/>
        </w:rPr>
        <w:t xml:space="preserve"> images over Vietnam in 2013 and 2014 have been used in this research. Ground GPS field photos were collected to support </w:t>
      </w:r>
      <w:r w:rsidR="00070E32">
        <w:rPr>
          <w:rFonts w:ascii="Times New Roman" w:hAnsi="Times New Roman" w:cs="Times New Roman"/>
          <w:sz w:val="20"/>
          <w:szCs w:val="20"/>
        </w:rPr>
        <w:t>land cover interpretation</w:t>
      </w:r>
      <w:r w:rsidR="00E05C36" w:rsidRPr="007F5EED">
        <w:rPr>
          <w:rFonts w:ascii="Times New Roman" w:hAnsi="Times New Roman" w:cs="Times New Roman"/>
          <w:sz w:val="20"/>
          <w:szCs w:val="20"/>
        </w:rPr>
        <w:t>.</w:t>
      </w:r>
    </w:p>
    <w:p w:rsidR="00030179" w:rsidRPr="007F5EED" w:rsidRDefault="00030179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4D11" w:rsidRPr="00DB37BD" w:rsidRDefault="00337E5F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B37BD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F04D11" w:rsidRPr="00DB37BD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F04D11" w:rsidRDefault="00F04D11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15E" w:rsidRDefault="00481B71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Spectral signature </w:t>
      </w:r>
      <w:r w:rsidR="00664473">
        <w:rPr>
          <w:rFonts w:ascii="Times New Roman" w:hAnsi="Times New Roman" w:cs="Times New Roman"/>
          <w:sz w:val="20"/>
          <w:szCs w:val="20"/>
        </w:rPr>
        <w:t>is</w:t>
      </w:r>
      <w:r w:rsidR="00566972">
        <w:rPr>
          <w:rFonts w:ascii="Times New Roman" w:hAnsi="Times New Roman" w:cs="Times New Roman"/>
          <w:sz w:val="20"/>
          <w:szCs w:val="20"/>
        </w:rPr>
        <w:t xml:space="preserve"> </w:t>
      </w:r>
      <w:r w:rsidR="00962616">
        <w:rPr>
          <w:rFonts w:ascii="Times New Roman" w:hAnsi="Times New Roman" w:cs="Times New Roman"/>
          <w:sz w:val="20"/>
          <w:szCs w:val="20"/>
        </w:rPr>
        <w:t>one of</w:t>
      </w:r>
      <w:r w:rsidR="00664473">
        <w:rPr>
          <w:rFonts w:ascii="Times New Roman" w:hAnsi="Times New Roman" w:cs="Times New Roman"/>
          <w:sz w:val="20"/>
          <w:szCs w:val="20"/>
        </w:rPr>
        <w:t xml:space="preserve"> basic concept</w:t>
      </w:r>
      <w:r w:rsidR="00962616">
        <w:rPr>
          <w:rFonts w:ascii="Times New Roman" w:hAnsi="Times New Roman" w:cs="Times New Roman"/>
          <w:sz w:val="20"/>
          <w:szCs w:val="20"/>
        </w:rPr>
        <w:t>s</w:t>
      </w:r>
      <w:r w:rsidR="00664473">
        <w:rPr>
          <w:rFonts w:ascii="Times New Roman" w:hAnsi="Times New Roman" w:cs="Times New Roman"/>
          <w:sz w:val="20"/>
          <w:szCs w:val="20"/>
        </w:rPr>
        <w:t xml:space="preserve"> of spectral remote sensing</w:t>
      </w:r>
      <w:r w:rsidR="00A92753">
        <w:rPr>
          <w:rFonts w:ascii="Times New Roman" w:hAnsi="Times New Roman" w:cs="Times New Roman"/>
          <w:sz w:val="20"/>
          <w:szCs w:val="20"/>
        </w:rPr>
        <w:t xml:space="preserve"> from the </w:t>
      </w:r>
      <w:r w:rsidR="000358D6">
        <w:rPr>
          <w:rFonts w:ascii="Times New Roman" w:hAnsi="Times New Roman" w:cs="Times New Roman"/>
          <w:sz w:val="20"/>
          <w:szCs w:val="20"/>
        </w:rPr>
        <w:t>beginning</w:t>
      </w:r>
      <w:r w:rsidR="00664473">
        <w:rPr>
          <w:rFonts w:ascii="Times New Roman" w:hAnsi="Times New Roman" w:cs="Times New Roman"/>
          <w:sz w:val="20"/>
          <w:szCs w:val="20"/>
        </w:rPr>
        <w:t xml:space="preserve">. Spectral signature </w:t>
      </w:r>
      <w:r>
        <w:rPr>
          <w:rFonts w:ascii="Times New Roman" w:hAnsi="Times New Roman" w:cs="Times New Roman"/>
          <w:sz w:val="20"/>
          <w:szCs w:val="20"/>
        </w:rPr>
        <w:t xml:space="preserve">defines unique </w:t>
      </w:r>
      <w:r w:rsidR="003F4BAA">
        <w:rPr>
          <w:rFonts w:ascii="Times New Roman" w:hAnsi="Times New Roman" w:cs="Times New Roman"/>
          <w:sz w:val="20"/>
          <w:szCs w:val="20"/>
        </w:rPr>
        <w:t>correspondence between a material and its reflectance (Shaw</w:t>
      </w:r>
      <w:r w:rsidR="00664473">
        <w:rPr>
          <w:rFonts w:ascii="Times New Roman" w:hAnsi="Times New Roman" w:cs="Times New Roman"/>
          <w:sz w:val="20"/>
          <w:szCs w:val="20"/>
        </w:rPr>
        <w:t xml:space="preserve"> et</w:t>
      </w:r>
      <w:r w:rsidR="003F4BAA">
        <w:rPr>
          <w:rFonts w:ascii="Times New Roman" w:hAnsi="Times New Roman" w:cs="Times New Roman"/>
          <w:sz w:val="20"/>
          <w:szCs w:val="20"/>
        </w:rPr>
        <w:t xml:space="preserve"> al.</w:t>
      </w:r>
      <w:r w:rsidR="00664473">
        <w:rPr>
          <w:rFonts w:ascii="Times New Roman" w:hAnsi="Times New Roman" w:cs="Times New Roman"/>
          <w:sz w:val="20"/>
          <w:szCs w:val="20"/>
        </w:rPr>
        <w:t>,</w:t>
      </w:r>
      <w:r w:rsidR="003F4BAA">
        <w:rPr>
          <w:rFonts w:ascii="Times New Roman" w:hAnsi="Times New Roman" w:cs="Times New Roman"/>
          <w:sz w:val="20"/>
          <w:szCs w:val="20"/>
        </w:rPr>
        <w:t xml:space="preserve"> </w:t>
      </w:r>
      <w:r w:rsidR="00B06133">
        <w:rPr>
          <w:rFonts w:ascii="Times New Roman" w:hAnsi="Times New Roman" w:cs="Times New Roman"/>
          <w:sz w:val="20"/>
          <w:szCs w:val="20"/>
        </w:rPr>
        <w:t>2003</w:t>
      </w:r>
      <w:r w:rsidR="003F4BAA">
        <w:rPr>
          <w:rFonts w:ascii="Times New Roman" w:hAnsi="Times New Roman" w:cs="Times New Roman"/>
          <w:sz w:val="20"/>
          <w:szCs w:val="20"/>
        </w:rPr>
        <w:t xml:space="preserve">). </w:t>
      </w:r>
      <w:r w:rsidR="00566972">
        <w:rPr>
          <w:rFonts w:ascii="Times New Roman" w:hAnsi="Times New Roman" w:cs="Times New Roman"/>
          <w:sz w:val="20"/>
          <w:szCs w:val="20"/>
        </w:rPr>
        <w:t>Two-dimension plot of spectral signature is spectral reflectance curve</w:t>
      </w:r>
      <w:r w:rsidR="00E5208D">
        <w:rPr>
          <w:rFonts w:ascii="Times New Roman" w:hAnsi="Times New Roman" w:cs="Times New Roman"/>
          <w:sz w:val="20"/>
          <w:szCs w:val="20"/>
        </w:rPr>
        <w:t>s (</w:t>
      </w:r>
      <w:proofErr w:type="spellStart"/>
      <w:r w:rsidR="00E5208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E5208D">
        <w:rPr>
          <w:rFonts w:ascii="Times New Roman" w:hAnsi="Times New Roman" w:cs="Times New Roman"/>
          <w:sz w:val="20"/>
          <w:szCs w:val="20"/>
        </w:rPr>
        <w:t>)</w:t>
      </w:r>
      <w:proofErr w:type="gramStart"/>
      <w:r w:rsidR="00E5208D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566972">
        <w:rPr>
          <w:rFonts w:ascii="Times New Roman" w:hAnsi="Times New Roman" w:cs="Times New Roman"/>
          <w:sz w:val="20"/>
          <w:szCs w:val="20"/>
        </w:rPr>
        <w:t xml:space="preserve"> its shape is </w:t>
      </w:r>
      <w:r w:rsidR="00840AF0">
        <w:rPr>
          <w:rFonts w:ascii="Times New Roman" w:hAnsi="Times New Roman" w:cs="Times New Roman"/>
          <w:sz w:val="20"/>
          <w:szCs w:val="20"/>
        </w:rPr>
        <w:t>formed</w:t>
      </w:r>
      <w:r w:rsidR="00566972">
        <w:rPr>
          <w:rFonts w:ascii="Times New Roman" w:hAnsi="Times New Roman" w:cs="Times New Roman"/>
          <w:sz w:val="20"/>
          <w:szCs w:val="20"/>
        </w:rPr>
        <w:t xml:space="preserve"> by varying reflectance</w:t>
      </w:r>
      <w:r w:rsidR="00DD4D58">
        <w:rPr>
          <w:rFonts w:ascii="Times New Roman" w:hAnsi="Times New Roman" w:cs="Times New Roman"/>
          <w:sz w:val="20"/>
          <w:szCs w:val="20"/>
        </w:rPr>
        <w:t xml:space="preserve"> amplitude</w:t>
      </w:r>
      <w:r w:rsidR="00566972">
        <w:rPr>
          <w:rFonts w:ascii="Times New Roman" w:hAnsi="Times New Roman" w:cs="Times New Roman"/>
          <w:sz w:val="20"/>
          <w:szCs w:val="20"/>
        </w:rPr>
        <w:t xml:space="preserve">. </w:t>
      </w:r>
      <w:r w:rsidR="00B06133">
        <w:rPr>
          <w:rFonts w:ascii="Times New Roman" w:hAnsi="Times New Roman" w:cs="Times New Roman"/>
          <w:sz w:val="20"/>
          <w:szCs w:val="20"/>
        </w:rPr>
        <w:t xml:space="preserve">It is </w:t>
      </w:r>
      <w:r w:rsidR="00B06133" w:rsidRPr="00B06133">
        <w:rPr>
          <w:rFonts w:ascii="Times New Roman" w:hAnsi="Times New Roman" w:cs="Times New Roman"/>
          <w:sz w:val="20"/>
          <w:szCs w:val="20"/>
        </w:rPr>
        <w:t>hypothesized</w:t>
      </w:r>
      <w:r w:rsidR="00B06133">
        <w:rPr>
          <w:rFonts w:ascii="Times New Roman" w:hAnsi="Times New Roman" w:cs="Times New Roman"/>
          <w:sz w:val="20"/>
          <w:szCs w:val="20"/>
        </w:rPr>
        <w:t xml:space="preserve"> that </w:t>
      </w:r>
      <w:r w:rsidR="00B06133" w:rsidRPr="00B061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spectral reflectance curve of similar features have similar shapes.</w:t>
      </w:r>
      <w:r w:rsidR="00B061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Therefore, shape of spectral reflectance curve </w:t>
      </w:r>
      <w:proofErr w:type="gramStart"/>
      <w:r w:rsidR="00B061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has been exploited</w:t>
      </w:r>
      <w:proofErr w:type="gramEnd"/>
      <w:r w:rsidR="00B061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in detection algorithm where more weight is given to the shape than to the amplitude (Shaw et al., 2003).</w:t>
      </w:r>
      <w:r w:rsidR="000358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C7615E" w:rsidRDefault="00C7615E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413204" w:rsidRDefault="00840AF0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In general, </w:t>
      </w:r>
      <w:r w:rsidR="0005093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to detect a ground object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</w:t>
      </w:r>
      <w:r w:rsidR="0005093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="0005093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05093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to </w:t>
      </w:r>
      <w:proofErr w:type="gramStart"/>
      <w:r w:rsidR="0005093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be compared</w:t>
      </w:r>
      <w:proofErr w:type="gramEnd"/>
      <w:r w:rsidR="0005093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with the one in spectral library. </w:t>
      </w:r>
      <w:r w:rsidR="00FA21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The comparison </w:t>
      </w:r>
      <w:proofErr w:type="gramStart"/>
      <w:r w:rsidR="00FA21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 be done</w:t>
      </w:r>
      <w:proofErr w:type="gramEnd"/>
      <w:r w:rsidR="00FA21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by quantitative </w:t>
      </w:r>
      <w:r w:rsidR="00C765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or qualitative </w:t>
      </w:r>
      <w:r w:rsidR="00FA21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spectral matching technique</w:t>
      </w:r>
      <w:r w:rsidR="00C765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s </w:t>
      </w:r>
      <w:r w:rsidR="00C765D6" w:rsidRPr="00C765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spellStart"/>
      <w:r w:rsidR="00C765D6" w:rsidRPr="00C765D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Thenkabail</w:t>
      </w:r>
      <w:proofErr w:type="spellEnd"/>
      <w:r w:rsidR="00DD4D58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et</w:t>
      </w:r>
      <w:r w:rsidR="00C765D6" w:rsidRPr="00C765D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al., 2007</w:t>
      </w:r>
      <w:r w:rsidR="00A00480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;</w:t>
      </w:r>
      <w:r w:rsidR="00C765D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Ruby et al., 2002</w:t>
      </w:r>
      <w:r w:rsidR="00C765D6" w:rsidRPr="00C765D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)</w:t>
      </w:r>
      <w:r w:rsidR="00C765D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="00FA2186" w:rsidRPr="00C765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46F2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Obviously, w</w:t>
      </w:r>
      <w:r w:rsidR="00C765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ithout reference spectra</w:t>
      </w:r>
      <w:r w:rsidR="00346F2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</w:t>
      </w:r>
      <w:r w:rsidR="00C765D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46F2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no matching technique </w:t>
      </w:r>
      <w:proofErr w:type="gramStart"/>
      <w:r w:rsidR="0023307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</w:t>
      </w:r>
      <w:r w:rsidR="00346F2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be executed</w:t>
      </w:r>
      <w:proofErr w:type="gramEnd"/>
      <w:r w:rsidR="00346F2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23307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Matching </w:t>
      </w:r>
      <w:r w:rsidR="006F20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is pixel</w:t>
      </w:r>
      <w:r w:rsidR="00B0269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="006F20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based algorithm with complicated computation of various variables like spectral correlation similarity, Euclidian distance similarity, spectral similarity value or spectral angle similarity etc. </w:t>
      </w:r>
      <w:proofErr w:type="gramStart"/>
      <w:r w:rsidR="006F20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This computation is time consuming and have</w:t>
      </w:r>
      <w:proofErr w:type="gramEnd"/>
      <w:r w:rsidR="006F203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to </w:t>
      </w:r>
      <w:r w:rsidR="004132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repeatedly carried out for each pixel with all reference spectra in library. </w:t>
      </w:r>
      <w:r w:rsidR="00B0269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Evidently</w:t>
      </w:r>
      <w:r w:rsidR="004132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</w:t>
      </w:r>
      <w:r w:rsidR="0096261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132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if the matching </w:t>
      </w:r>
      <w:proofErr w:type="gramStart"/>
      <w:r w:rsidR="004132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is implemented</w:t>
      </w:r>
      <w:proofErr w:type="gramEnd"/>
      <w:r w:rsidR="004132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with few reference spectra only, the analysis process could be much accelerated.</w:t>
      </w:r>
    </w:p>
    <w:p w:rsidR="00C7615E" w:rsidRDefault="00C7615E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0826A8" w:rsidRDefault="00DB62E7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Because the shape of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stable to land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cover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type so once the relation is established it can be used 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for ever. Shape of </w:t>
      </w:r>
      <w:proofErr w:type="spellStart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usually expressed in graphical form (curve) and it is </w:t>
      </w:r>
      <w:proofErr w:type="gramStart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really hard</w:t>
      </w:r>
      <w:proofErr w:type="gramEnd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to express </w:t>
      </w:r>
      <w:r w:rsidR="00A4051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analytically 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relation between </w:t>
      </w:r>
      <w:proofErr w:type="spellStart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and land cover type. There </w:t>
      </w:r>
      <w:r w:rsidR="00B0269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have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been </w:t>
      </w:r>
      <w:r w:rsidR="00B0269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few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reports about effort to encode binary the shape of </w:t>
      </w:r>
      <w:proofErr w:type="spellStart"/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A4051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and its application in land cover mapping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4A42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 central thesis of this paper focuses to b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inary encoding </w:t>
      </w:r>
      <w:r w:rsidR="004A42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of </w:t>
      </w:r>
      <w:proofErr w:type="spellStart"/>
      <w:r w:rsidR="004A42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4A42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0826A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shape </w:t>
      </w:r>
      <w:r w:rsidR="004A42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and their interpretation.</w:t>
      </w:r>
    </w:p>
    <w:p w:rsidR="000826A8" w:rsidRDefault="000826A8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E380B" w:rsidRPr="000826A8" w:rsidRDefault="00962616" w:rsidP="007F5E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In this paper, t</w:t>
      </w:r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he authors develop a method to group spectral signature into patterns of </w:t>
      </w:r>
      <w:proofErr w:type="spellStart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modulation, which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 be used</w:t>
      </w:r>
      <w:proofErr w:type="gramEnd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for explanation of land cover type associated with those patterns. The study </w:t>
      </w:r>
      <w:r w:rsidR="00DD4D5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pointed out that meaning of </w:t>
      </w:r>
      <w:proofErr w:type="spellStart"/>
      <w:r w:rsidR="00DD4D5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SRC</w:t>
      </w:r>
      <w:proofErr w:type="spellEnd"/>
      <w:r w:rsidR="00DD4D5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modulation patterns is </w:t>
      </w:r>
      <w:r w:rsidR="0065446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stable</w:t>
      </w:r>
      <w:r w:rsidR="00DD4D5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and they </w:t>
      </w:r>
      <w:proofErr w:type="gramStart"/>
      <w:r w:rsidR="00DD4D5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 be used</w:t>
      </w:r>
      <w:proofErr w:type="gramEnd"/>
      <w:r w:rsidR="00DD4D5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for quick interpretation of land cover. Research </w:t>
      </w:r>
      <w:proofErr w:type="gramStart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has been implemented</w:t>
      </w:r>
      <w:proofErr w:type="gramEnd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with </w:t>
      </w:r>
      <w:r w:rsidR="002D398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six reflective bands of </w:t>
      </w:r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Landsat 8 </w:t>
      </w:r>
      <w:proofErr w:type="spellStart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OLI</w:t>
      </w:r>
      <w:proofErr w:type="spellEnd"/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2D398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image </w:t>
      </w:r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data</w:t>
      </w:r>
      <w:r w:rsidR="00A4051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for three regions of Vietnam</w:t>
      </w:r>
      <w:r w:rsidR="00017D7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CE380B" w:rsidRPr="007F5EED" w:rsidRDefault="00CE380B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4D11" w:rsidRPr="00DB37BD" w:rsidRDefault="00337E5F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B37BD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="00F04D11" w:rsidRPr="00DB37BD">
        <w:rPr>
          <w:rFonts w:ascii="Times New Roman" w:hAnsi="Times New Roman" w:cs="Times New Roman"/>
          <w:b/>
          <w:sz w:val="20"/>
          <w:szCs w:val="20"/>
        </w:rPr>
        <w:t>METHOD</w:t>
      </w:r>
    </w:p>
    <w:p w:rsidR="00FF371B" w:rsidRPr="007F5EED" w:rsidRDefault="00FF371B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5EFE" w:rsidRPr="00625EFE" w:rsidRDefault="00625EFE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5EFE">
        <w:rPr>
          <w:rFonts w:ascii="Times New Roman" w:hAnsi="Times New Roman" w:cs="Times New Roman"/>
          <w:b/>
          <w:sz w:val="20"/>
          <w:szCs w:val="20"/>
        </w:rPr>
        <w:t>2.1 Study Area</w:t>
      </w:r>
    </w:p>
    <w:p w:rsidR="00625EFE" w:rsidRDefault="00625EF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5EFE" w:rsidRPr="007F5EED" w:rsidRDefault="005D25D4" w:rsidP="00625E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 illustrate method we developed here, we use three Landsat 8 </w:t>
      </w:r>
      <w:proofErr w:type="spellStart"/>
      <w:r>
        <w:rPr>
          <w:rFonts w:ascii="Times New Roman" w:hAnsi="Times New Roman" w:cs="Times New Roman"/>
          <w:sz w:val="20"/>
          <w:szCs w:val="20"/>
        </w:rPr>
        <w:t>OLI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images as </w:t>
      </w:r>
      <w:r w:rsidR="00625EFE" w:rsidRPr="007F5EED">
        <w:rPr>
          <w:rFonts w:ascii="Times New Roman" w:hAnsi="Times New Roman" w:cs="Times New Roman"/>
          <w:sz w:val="20"/>
          <w:szCs w:val="20"/>
        </w:rPr>
        <w:t xml:space="preserve">given in </w:t>
      </w:r>
      <w:r>
        <w:rPr>
          <w:rFonts w:ascii="Times New Roman" w:hAnsi="Times New Roman" w:cs="Times New Roman"/>
          <w:sz w:val="20"/>
          <w:szCs w:val="20"/>
        </w:rPr>
        <w:t>T</w:t>
      </w:r>
      <w:r w:rsidR="00625EFE" w:rsidRPr="007F5EED">
        <w:rPr>
          <w:rFonts w:ascii="Times New Roman" w:hAnsi="Times New Roman" w:cs="Times New Roman"/>
          <w:sz w:val="20"/>
          <w:szCs w:val="20"/>
        </w:rPr>
        <w:t xml:space="preserve">able 1. The selected three </w:t>
      </w:r>
      <w:proofErr w:type="spellStart"/>
      <w:r w:rsidR="00625EFE"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625EFE" w:rsidRPr="007F5EED">
        <w:rPr>
          <w:rFonts w:ascii="Times New Roman" w:hAnsi="Times New Roman" w:cs="Times New Roman"/>
          <w:sz w:val="20"/>
          <w:szCs w:val="20"/>
        </w:rPr>
        <w:t xml:space="preserve"> scenes represent typical geographic regions of Vietnam (Figure 3). The northern area – scene number LC81270452013336LGN00 </w:t>
      </w:r>
      <w:proofErr w:type="gramStart"/>
      <w:r w:rsidR="00625EFE" w:rsidRPr="007F5EED">
        <w:rPr>
          <w:rFonts w:ascii="Times New Roman" w:hAnsi="Times New Roman" w:cs="Times New Roman"/>
          <w:sz w:val="20"/>
          <w:szCs w:val="20"/>
        </w:rPr>
        <w:t>is dominated</w:t>
      </w:r>
      <w:proofErr w:type="gramEnd"/>
      <w:r w:rsidR="00625EFE" w:rsidRPr="007F5EED">
        <w:rPr>
          <w:rFonts w:ascii="Times New Roman" w:hAnsi="Times New Roman" w:cs="Times New Roman"/>
          <w:sz w:val="20"/>
          <w:szCs w:val="20"/>
        </w:rPr>
        <w:t xml:space="preserve"> by evergreen vegetation cover, paddy field and developed land (Hanoi City). The other two scenes in the central part of Vietnam cover high land region</w:t>
      </w:r>
      <w:r w:rsidR="00625EFE">
        <w:rPr>
          <w:rFonts w:ascii="Times New Roman" w:hAnsi="Times New Roman" w:cs="Times New Roman"/>
          <w:sz w:val="20"/>
          <w:szCs w:val="20"/>
        </w:rPr>
        <w:t>,</w:t>
      </w:r>
      <w:r w:rsidR="00625EFE" w:rsidRPr="007F5EED">
        <w:rPr>
          <w:rFonts w:ascii="Times New Roman" w:hAnsi="Times New Roman" w:cs="Times New Roman"/>
          <w:sz w:val="20"/>
          <w:szCs w:val="20"/>
        </w:rPr>
        <w:t xml:space="preserve"> which </w:t>
      </w:r>
      <w:r w:rsidR="00625EFE">
        <w:rPr>
          <w:rFonts w:ascii="Times New Roman" w:hAnsi="Times New Roman" w:cs="Times New Roman"/>
          <w:sz w:val="20"/>
          <w:szCs w:val="20"/>
        </w:rPr>
        <w:t>features</w:t>
      </w:r>
      <w:r w:rsidR="00625EFE" w:rsidRPr="007F5EED">
        <w:rPr>
          <w:rFonts w:ascii="Times New Roman" w:hAnsi="Times New Roman" w:cs="Times New Roman"/>
          <w:sz w:val="20"/>
          <w:szCs w:val="20"/>
        </w:rPr>
        <w:t xml:space="preserve"> both evergreen and deciduous forest, industrial tree plantation (coffee, rubber etc.). The scene LC81240522014046LGN00 includes also coastal zone with sandy terrain and semi-arid landscape cover. All the three scenes </w:t>
      </w:r>
      <w:proofErr w:type="gramStart"/>
      <w:r w:rsidR="00625EFE" w:rsidRPr="007F5EED">
        <w:rPr>
          <w:rFonts w:ascii="Times New Roman" w:hAnsi="Times New Roman" w:cs="Times New Roman"/>
          <w:sz w:val="20"/>
          <w:szCs w:val="20"/>
        </w:rPr>
        <w:t>were acquired</w:t>
      </w:r>
      <w:proofErr w:type="gramEnd"/>
      <w:r w:rsidR="00625EFE" w:rsidRPr="007F5EED">
        <w:rPr>
          <w:rFonts w:ascii="Times New Roman" w:hAnsi="Times New Roman" w:cs="Times New Roman"/>
          <w:sz w:val="20"/>
          <w:szCs w:val="20"/>
        </w:rPr>
        <w:t xml:space="preserve"> during dry </w:t>
      </w:r>
      <w:r w:rsidR="00625EFE" w:rsidRPr="007F5EED">
        <w:rPr>
          <w:rFonts w:ascii="Times New Roman" w:hAnsi="Times New Roman" w:cs="Times New Roman"/>
          <w:sz w:val="20"/>
          <w:szCs w:val="20"/>
        </w:rPr>
        <w:lastRenderedPageBreak/>
        <w:t xml:space="preserve">season. Cloud coverage was in its low level so most of the area is under clear sky and ground objects were very well interpreted. </w:t>
      </w:r>
    </w:p>
    <w:p w:rsidR="00625EFE" w:rsidRPr="007F5EED" w:rsidRDefault="00625EFE" w:rsidP="00625E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5EFE" w:rsidRPr="007F5EED" w:rsidRDefault="00625EFE" w:rsidP="00625E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98603D">
        <w:rPr>
          <w:rFonts w:ascii="Times New Roman" w:hAnsi="Times New Roman" w:cs="Times New Roman"/>
          <w:b/>
          <w:sz w:val="20"/>
          <w:szCs w:val="20"/>
        </w:rPr>
        <w:t>Table 1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Used </w:t>
      </w:r>
      <w:r w:rsidRPr="007F5EED">
        <w:rPr>
          <w:rFonts w:ascii="Times New Roman" w:hAnsi="Times New Roman" w:cs="Times New Roman"/>
          <w:sz w:val="20"/>
          <w:szCs w:val="20"/>
        </w:rPr>
        <w:t xml:space="preserve">Landsat 8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scenes</w:t>
      </w:r>
    </w:p>
    <w:p w:rsidR="00625EFE" w:rsidRPr="007F5EED" w:rsidRDefault="00625EFE" w:rsidP="00625E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MediumShading2-Accent5"/>
        <w:tblW w:w="4086" w:type="pct"/>
        <w:jc w:val="center"/>
        <w:tblLook w:val="0660" w:firstRow="1" w:lastRow="1" w:firstColumn="0" w:lastColumn="0" w:noHBand="1" w:noVBand="1"/>
      </w:tblPr>
      <w:tblGrid>
        <w:gridCol w:w="713"/>
        <w:gridCol w:w="3587"/>
        <w:gridCol w:w="1738"/>
        <w:gridCol w:w="1737"/>
      </w:tblGrid>
      <w:tr w:rsidR="00D176DF" w:rsidRPr="007F5EED" w:rsidTr="00D17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58" w:type="pct"/>
            <w:noWrap/>
          </w:tcPr>
          <w:p w:rsidR="00D176DF" w:rsidRPr="007F5EED" w:rsidRDefault="00D176DF" w:rsidP="005D2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2307" w:type="pct"/>
          </w:tcPr>
          <w:p w:rsidR="00D176DF" w:rsidRPr="007F5EED" w:rsidRDefault="00D176DF" w:rsidP="005D2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Scene ID</w:t>
            </w:r>
          </w:p>
        </w:tc>
        <w:tc>
          <w:tcPr>
            <w:tcW w:w="1118" w:type="pct"/>
          </w:tcPr>
          <w:p w:rsidR="00D176DF" w:rsidRPr="007F5EED" w:rsidRDefault="00D176DF" w:rsidP="005D2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Path/row</w:t>
            </w:r>
          </w:p>
        </w:tc>
        <w:tc>
          <w:tcPr>
            <w:tcW w:w="1117" w:type="pct"/>
          </w:tcPr>
          <w:p w:rsidR="00D176DF" w:rsidRPr="007F5EED" w:rsidRDefault="00D176DF" w:rsidP="005D25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Date of observation</w:t>
            </w:r>
          </w:p>
        </w:tc>
      </w:tr>
      <w:tr w:rsidR="00D176DF" w:rsidRPr="007F5EED" w:rsidTr="00D176DF">
        <w:trPr>
          <w:jc w:val="center"/>
        </w:trPr>
        <w:tc>
          <w:tcPr>
            <w:tcW w:w="458" w:type="pct"/>
            <w:noWrap/>
          </w:tcPr>
          <w:p w:rsidR="00D176DF" w:rsidRPr="007F5EED" w:rsidRDefault="00D176DF" w:rsidP="005D25D4">
            <w:pPr>
              <w:jc w:val="center"/>
              <w:rPr>
                <w:sz w:val="20"/>
                <w:szCs w:val="20"/>
              </w:rPr>
            </w:pPr>
            <w:r w:rsidRPr="007F5EED">
              <w:rPr>
                <w:sz w:val="20"/>
                <w:szCs w:val="20"/>
              </w:rPr>
              <w:t>1</w:t>
            </w:r>
          </w:p>
        </w:tc>
        <w:tc>
          <w:tcPr>
            <w:tcW w:w="2307" w:type="pct"/>
          </w:tcPr>
          <w:p w:rsidR="00D176DF" w:rsidRPr="007F5EED" w:rsidRDefault="00D176DF" w:rsidP="005D25D4">
            <w:pPr>
              <w:pStyle w:val="DecimalAligned"/>
              <w:jc w:val="center"/>
              <w:rPr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LC81270452013336LGN00</w:t>
            </w:r>
          </w:p>
        </w:tc>
        <w:tc>
          <w:tcPr>
            <w:tcW w:w="1118" w:type="pct"/>
          </w:tcPr>
          <w:p w:rsidR="00D176DF" w:rsidRPr="007F5EED" w:rsidRDefault="00D176DF" w:rsidP="005D25D4">
            <w:pPr>
              <w:pStyle w:val="DecimalAligne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127/045</w:t>
            </w:r>
          </w:p>
        </w:tc>
        <w:tc>
          <w:tcPr>
            <w:tcW w:w="1117" w:type="pct"/>
          </w:tcPr>
          <w:p w:rsidR="00D176DF" w:rsidRPr="007F5EED" w:rsidRDefault="00D176DF" w:rsidP="005D25D4">
            <w:pPr>
              <w:pStyle w:val="DecimalAligned"/>
              <w:jc w:val="center"/>
              <w:rPr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2/12/2013</w:t>
            </w:r>
          </w:p>
        </w:tc>
      </w:tr>
      <w:tr w:rsidR="00D176DF" w:rsidRPr="007F5EED" w:rsidTr="00D176DF">
        <w:trPr>
          <w:jc w:val="center"/>
        </w:trPr>
        <w:tc>
          <w:tcPr>
            <w:tcW w:w="458" w:type="pct"/>
            <w:tcBorders>
              <w:bottom w:val="nil"/>
            </w:tcBorders>
            <w:noWrap/>
          </w:tcPr>
          <w:p w:rsidR="00D176DF" w:rsidRPr="007F5EED" w:rsidRDefault="00D176DF" w:rsidP="005D25D4">
            <w:pPr>
              <w:jc w:val="center"/>
              <w:rPr>
                <w:sz w:val="20"/>
                <w:szCs w:val="20"/>
              </w:rPr>
            </w:pPr>
            <w:r w:rsidRPr="007F5EED">
              <w:rPr>
                <w:sz w:val="20"/>
                <w:szCs w:val="20"/>
              </w:rPr>
              <w:t>2</w:t>
            </w:r>
          </w:p>
        </w:tc>
        <w:tc>
          <w:tcPr>
            <w:tcW w:w="2307" w:type="pct"/>
            <w:tcBorders>
              <w:bottom w:val="nil"/>
            </w:tcBorders>
          </w:tcPr>
          <w:p w:rsidR="00D176DF" w:rsidRPr="007F5EED" w:rsidRDefault="00D176DF" w:rsidP="005D25D4">
            <w:pPr>
              <w:pStyle w:val="DecimalAligned"/>
              <w:jc w:val="center"/>
              <w:rPr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LC81240512014030LGN00</w:t>
            </w:r>
          </w:p>
        </w:tc>
        <w:tc>
          <w:tcPr>
            <w:tcW w:w="1118" w:type="pct"/>
            <w:tcBorders>
              <w:bottom w:val="nil"/>
            </w:tcBorders>
          </w:tcPr>
          <w:p w:rsidR="00D176DF" w:rsidRPr="007F5EED" w:rsidRDefault="00D176DF" w:rsidP="005D25D4">
            <w:pPr>
              <w:pStyle w:val="DecimalAligne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124/051</w:t>
            </w:r>
          </w:p>
        </w:tc>
        <w:tc>
          <w:tcPr>
            <w:tcW w:w="1117" w:type="pct"/>
            <w:tcBorders>
              <w:bottom w:val="nil"/>
            </w:tcBorders>
          </w:tcPr>
          <w:p w:rsidR="00D176DF" w:rsidRPr="007F5EED" w:rsidRDefault="00D176DF" w:rsidP="005D25D4">
            <w:pPr>
              <w:pStyle w:val="DecimalAligned"/>
              <w:jc w:val="center"/>
              <w:rPr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30/01/2014</w:t>
            </w:r>
          </w:p>
        </w:tc>
      </w:tr>
      <w:tr w:rsidR="00D176DF" w:rsidRPr="007F5EED" w:rsidTr="00D176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58" w:type="pct"/>
            <w:tcBorders>
              <w:top w:val="nil"/>
              <w:bottom w:val="double" w:sz="6" w:space="0" w:color="auto"/>
            </w:tcBorders>
            <w:noWrap/>
          </w:tcPr>
          <w:p w:rsidR="00D176DF" w:rsidRPr="007F5EED" w:rsidRDefault="00D176DF" w:rsidP="005D25D4">
            <w:pPr>
              <w:jc w:val="center"/>
              <w:rPr>
                <w:sz w:val="20"/>
                <w:szCs w:val="20"/>
              </w:rPr>
            </w:pPr>
            <w:r w:rsidRPr="007F5EED">
              <w:rPr>
                <w:sz w:val="20"/>
                <w:szCs w:val="20"/>
              </w:rPr>
              <w:t>3</w:t>
            </w:r>
          </w:p>
        </w:tc>
        <w:tc>
          <w:tcPr>
            <w:tcW w:w="2307" w:type="pct"/>
            <w:tcBorders>
              <w:top w:val="nil"/>
              <w:bottom w:val="double" w:sz="6" w:space="0" w:color="auto"/>
            </w:tcBorders>
          </w:tcPr>
          <w:p w:rsidR="00D176DF" w:rsidRPr="007F5EED" w:rsidRDefault="00D176DF" w:rsidP="005D25D4">
            <w:pPr>
              <w:pStyle w:val="DecimalAligned"/>
              <w:jc w:val="center"/>
              <w:rPr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LC81240522014046LGN00</w:t>
            </w:r>
          </w:p>
        </w:tc>
        <w:tc>
          <w:tcPr>
            <w:tcW w:w="1118" w:type="pct"/>
            <w:tcBorders>
              <w:top w:val="nil"/>
              <w:bottom w:val="double" w:sz="6" w:space="0" w:color="auto"/>
            </w:tcBorders>
          </w:tcPr>
          <w:p w:rsidR="00D176DF" w:rsidRPr="007F5EED" w:rsidRDefault="00D176DF" w:rsidP="005D25D4">
            <w:pPr>
              <w:pStyle w:val="DecimalAligne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124/052</w:t>
            </w:r>
          </w:p>
        </w:tc>
        <w:tc>
          <w:tcPr>
            <w:tcW w:w="1117" w:type="pct"/>
            <w:tcBorders>
              <w:top w:val="nil"/>
              <w:bottom w:val="double" w:sz="6" w:space="0" w:color="auto"/>
            </w:tcBorders>
          </w:tcPr>
          <w:p w:rsidR="00D176DF" w:rsidRPr="007F5EED" w:rsidRDefault="00D176DF" w:rsidP="005D25D4">
            <w:pPr>
              <w:pStyle w:val="DecimalAligned"/>
              <w:jc w:val="center"/>
              <w:rPr>
                <w:sz w:val="20"/>
                <w:szCs w:val="20"/>
              </w:rPr>
            </w:pPr>
            <w:r w:rsidRPr="007F5EED">
              <w:rPr>
                <w:rFonts w:ascii="Times New Roman" w:hAnsi="Times New Roman" w:cs="Times New Roman"/>
                <w:sz w:val="20"/>
                <w:szCs w:val="20"/>
              </w:rPr>
              <w:t>15/02/2014</w:t>
            </w:r>
          </w:p>
        </w:tc>
      </w:tr>
    </w:tbl>
    <w:p w:rsidR="00625EFE" w:rsidRPr="007F5EED" w:rsidRDefault="00625EFE" w:rsidP="00625E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625EFE" w:rsidRPr="007F5EED" w:rsidRDefault="00625EFE" w:rsidP="00625E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64415FB" wp14:editId="1D0C0824">
            <wp:extent cx="5731510" cy="42989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eu_Landsat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FE" w:rsidRPr="007F5EED" w:rsidRDefault="00625EFE" w:rsidP="00625E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5EFE" w:rsidRDefault="00625EFE" w:rsidP="00625E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Figure 1</w:t>
      </w:r>
      <w:r w:rsidRPr="0098603D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Location of the Landsat 8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scenes over Vietnam</w:t>
      </w:r>
    </w:p>
    <w:p w:rsidR="00625EFE" w:rsidRDefault="00625EF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5EFE" w:rsidRDefault="00625EF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25EFE" w:rsidRPr="00625EFE" w:rsidRDefault="00625EFE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5EFE">
        <w:rPr>
          <w:rFonts w:ascii="Times New Roman" w:hAnsi="Times New Roman" w:cs="Times New Roman"/>
          <w:b/>
          <w:sz w:val="20"/>
          <w:szCs w:val="20"/>
        </w:rPr>
        <w:t xml:space="preserve">2.2 </w:t>
      </w:r>
      <w:proofErr w:type="spellStart"/>
      <w:r w:rsidRPr="00625EFE">
        <w:rPr>
          <w:rFonts w:ascii="Times New Roman" w:hAnsi="Times New Roman" w:cs="Times New Roman"/>
          <w:b/>
          <w:sz w:val="20"/>
          <w:szCs w:val="20"/>
        </w:rPr>
        <w:t>SRC</w:t>
      </w:r>
      <w:proofErr w:type="spellEnd"/>
      <w:r w:rsidRPr="00625EFE">
        <w:rPr>
          <w:rFonts w:ascii="Times New Roman" w:hAnsi="Times New Roman" w:cs="Times New Roman"/>
          <w:b/>
          <w:sz w:val="20"/>
          <w:szCs w:val="20"/>
        </w:rPr>
        <w:t xml:space="preserve"> Modulation Pattern Concept</w:t>
      </w:r>
    </w:p>
    <w:p w:rsidR="00625EFE" w:rsidRDefault="00625EF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65D3D" w:rsidRPr="007F5EED" w:rsidRDefault="00915AFF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In this </w:t>
      </w:r>
      <w:r w:rsidR="00C07830" w:rsidRPr="007F5EED">
        <w:rPr>
          <w:rFonts w:ascii="Times New Roman" w:hAnsi="Times New Roman" w:cs="Times New Roman"/>
          <w:sz w:val="20"/>
          <w:szCs w:val="20"/>
        </w:rPr>
        <w:t>research,</w:t>
      </w:r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C07830">
        <w:rPr>
          <w:rFonts w:ascii="Times New Roman" w:hAnsi="Times New Roman" w:cs="Times New Roman"/>
          <w:sz w:val="20"/>
          <w:szCs w:val="20"/>
        </w:rPr>
        <w:t xml:space="preserve">we use </w:t>
      </w:r>
      <w:r w:rsidRPr="007F5EED">
        <w:rPr>
          <w:rFonts w:ascii="Times New Roman" w:hAnsi="Times New Roman" w:cs="Times New Roman"/>
          <w:sz w:val="20"/>
          <w:szCs w:val="20"/>
        </w:rPr>
        <w:t xml:space="preserve">six reflective bands of the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sensor and they are blue, green, </w:t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red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, near infrared, short wave infrared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SWIR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1 and short wave infrared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SWIR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2</w:t>
      </w:r>
      <w:r w:rsidR="00C07830">
        <w:rPr>
          <w:rFonts w:ascii="Times New Roman" w:hAnsi="Times New Roman" w:cs="Times New Roman"/>
          <w:sz w:val="20"/>
          <w:szCs w:val="20"/>
        </w:rPr>
        <w:t>.</w:t>
      </w:r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C07830">
        <w:rPr>
          <w:rFonts w:ascii="Times New Roman" w:hAnsi="Times New Roman" w:cs="Times New Roman"/>
          <w:sz w:val="20"/>
          <w:szCs w:val="20"/>
        </w:rPr>
        <w:t>T</w:t>
      </w:r>
      <w:r w:rsidR="00CF5CE8" w:rsidRPr="007F5EED">
        <w:rPr>
          <w:rFonts w:ascii="Times New Roman" w:hAnsi="Times New Roman" w:cs="Times New Roman"/>
          <w:sz w:val="20"/>
          <w:szCs w:val="20"/>
        </w:rPr>
        <w:t xml:space="preserve">hese bands </w:t>
      </w:r>
      <w:proofErr w:type="gramStart"/>
      <w:r w:rsidR="00CF5CE8" w:rsidRPr="007F5EED">
        <w:rPr>
          <w:rFonts w:ascii="Times New Roman" w:hAnsi="Times New Roman" w:cs="Times New Roman"/>
          <w:sz w:val="20"/>
          <w:szCs w:val="20"/>
        </w:rPr>
        <w:t>are</w:t>
      </w:r>
      <w:r w:rsidRPr="007F5EED">
        <w:rPr>
          <w:rFonts w:ascii="Times New Roman" w:hAnsi="Times New Roman" w:cs="Times New Roman"/>
          <w:sz w:val="20"/>
          <w:szCs w:val="20"/>
        </w:rPr>
        <w:t xml:space="preserve"> name</w:t>
      </w:r>
      <w:r w:rsidR="00CF5CE8" w:rsidRPr="007F5EED">
        <w:rPr>
          <w:rFonts w:ascii="Times New Roman" w:hAnsi="Times New Roman" w:cs="Times New Roman"/>
          <w:sz w:val="20"/>
          <w:szCs w:val="20"/>
        </w:rPr>
        <w:t>d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065D3D" w:rsidRPr="007F5EED">
        <w:rPr>
          <w:rFonts w:ascii="Times New Roman" w:hAnsi="Times New Roman" w:cs="Times New Roman"/>
          <w:sz w:val="20"/>
          <w:szCs w:val="20"/>
        </w:rPr>
        <w:t>respectively</w:t>
      </w:r>
      <w:r w:rsidRPr="007F5EED">
        <w:rPr>
          <w:rFonts w:ascii="Times New Roman" w:hAnsi="Times New Roman" w:cs="Times New Roman"/>
          <w:sz w:val="20"/>
          <w:szCs w:val="20"/>
        </w:rPr>
        <w:t xml:space="preserve"> as band 1, 2, 3, 4, 5 and 6 with abbreviation</w:t>
      </w:r>
      <w:r w:rsidR="00566330" w:rsidRPr="007F5EED">
        <w:rPr>
          <w:rFonts w:ascii="Times New Roman" w:hAnsi="Times New Roman" w:cs="Times New Roman"/>
          <w:sz w:val="20"/>
          <w:szCs w:val="20"/>
        </w:rPr>
        <w:t>s</w:t>
      </w:r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Pr="007F5EED">
        <w:rPr>
          <w:rFonts w:ascii="Times New Roman" w:hAnsi="Times New Roman" w:cs="Times New Roman"/>
          <w:i/>
          <w:sz w:val="20"/>
          <w:szCs w:val="20"/>
        </w:rPr>
        <w:t>b</w:t>
      </w:r>
      <w:r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1</w:t>
      </w:r>
      <w:r w:rsidRPr="007F5EED">
        <w:rPr>
          <w:rFonts w:ascii="Times New Roman" w:hAnsi="Times New Roman" w:cs="Times New Roman"/>
          <w:sz w:val="20"/>
          <w:szCs w:val="20"/>
        </w:rPr>
        <w:t xml:space="preserve">, </w:t>
      </w:r>
      <w:r w:rsidR="00566330" w:rsidRPr="007F5EED">
        <w:rPr>
          <w:rFonts w:ascii="Times New Roman" w:hAnsi="Times New Roman" w:cs="Times New Roman"/>
          <w:i/>
          <w:sz w:val="20"/>
          <w:szCs w:val="20"/>
        </w:rPr>
        <w:t>b</w:t>
      </w:r>
      <w:r w:rsidR="00566330"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="00566330" w:rsidRPr="007F5EED">
        <w:rPr>
          <w:rFonts w:ascii="Times New Roman" w:hAnsi="Times New Roman" w:cs="Times New Roman"/>
          <w:sz w:val="20"/>
          <w:szCs w:val="20"/>
        </w:rPr>
        <w:t>,</w:t>
      </w:r>
      <w:r w:rsidR="00566330" w:rsidRPr="007F5EED">
        <w:rPr>
          <w:rFonts w:ascii="Times New Roman" w:hAnsi="Times New Roman" w:cs="Times New Roman"/>
          <w:i/>
          <w:sz w:val="20"/>
          <w:szCs w:val="20"/>
        </w:rPr>
        <w:t xml:space="preserve"> b</w:t>
      </w:r>
      <w:r w:rsidR="00566330"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566330" w:rsidRPr="007F5EED">
        <w:rPr>
          <w:rFonts w:ascii="Times New Roman" w:hAnsi="Times New Roman" w:cs="Times New Roman"/>
          <w:sz w:val="20"/>
          <w:szCs w:val="20"/>
        </w:rPr>
        <w:t>,</w:t>
      </w:r>
      <w:r w:rsidR="00566330" w:rsidRPr="007F5EED">
        <w:rPr>
          <w:rFonts w:ascii="Times New Roman" w:hAnsi="Times New Roman" w:cs="Times New Roman"/>
          <w:i/>
          <w:sz w:val="20"/>
          <w:szCs w:val="20"/>
        </w:rPr>
        <w:t xml:space="preserve"> b</w:t>
      </w:r>
      <w:r w:rsidR="00566330"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="00566330" w:rsidRPr="007F5EED">
        <w:rPr>
          <w:rFonts w:ascii="Times New Roman" w:hAnsi="Times New Roman" w:cs="Times New Roman"/>
          <w:sz w:val="20"/>
          <w:szCs w:val="20"/>
        </w:rPr>
        <w:t>,</w:t>
      </w:r>
      <w:r w:rsidR="00566330" w:rsidRPr="007F5EED">
        <w:rPr>
          <w:rFonts w:ascii="Times New Roman" w:hAnsi="Times New Roman" w:cs="Times New Roman"/>
          <w:i/>
          <w:sz w:val="20"/>
          <w:szCs w:val="20"/>
        </w:rPr>
        <w:t xml:space="preserve"> b</w:t>
      </w:r>
      <w:r w:rsidR="00566330"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5</w:t>
      </w:r>
      <w:r w:rsidR="00566330" w:rsidRPr="007F5EED">
        <w:rPr>
          <w:rFonts w:ascii="Times New Roman" w:hAnsi="Times New Roman" w:cs="Times New Roman"/>
          <w:sz w:val="20"/>
          <w:szCs w:val="20"/>
        </w:rPr>
        <w:t xml:space="preserve"> and </w:t>
      </w:r>
      <w:r w:rsidR="00566330" w:rsidRPr="007F5EED">
        <w:rPr>
          <w:rFonts w:ascii="Times New Roman" w:hAnsi="Times New Roman" w:cs="Times New Roman"/>
          <w:i/>
          <w:sz w:val="20"/>
          <w:szCs w:val="20"/>
        </w:rPr>
        <w:t>b</w:t>
      </w:r>
      <w:r w:rsidR="00566330"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6.</w:t>
      </w:r>
      <w:r w:rsidR="00566330" w:rsidRPr="007F5EED">
        <w:rPr>
          <w:rFonts w:ascii="Times New Roman" w:hAnsi="Times New Roman" w:cs="Times New Roman"/>
          <w:sz w:val="20"/>
          <w:szCs w:val="20"/>
        </w:rPr>
        <w:t xml:space="preserve"> Values of these variables </w:t>
      </w:r>
      <w:proofErr w:type="gramStart"/>
      <w:r w:rsidR="00566330" w:rsidRPr="007F5EED">
        <w:rPr>
          <w:rFonts w:ascii="Times New Roman" w:hAnsi="Times New Roman" w:cs="Times New Roman"/>
          <w:sz w:val="20"/>
          <w:szCs w:val="20"/>
        </w:rPr>
        <w:t>are counted</w:t>
      </w:r>
      <w:proofErr w:type="gramEnd"/>
      <w:r w:rsidR="00566330" w:rsidRPr="007F5EED">
        <w:rPr>
          <w:rFonts w:ascii="Times New Roman" w:hAnsi="Times New Roman" w:cs="Times New Roman"/>
          <w:sz w:val="20"/>
          <w:szCs w:val="20"/>
        </w:rPr>
        <w:t xml:space="preserve"> in reflectance by conversion of </w:t>
      </w:r>
      <w:r w:rsidR="006372C3" w:rsidRPr="007F5EED">
        <w:rPr>
          <w:rFonts w:ascii="Times New Roman" w:hAnsi="Times New Roman" w:cs="Times New Roman"/>
          <w:sz w:val="20"/>
          <w:szCs w:val="20"/>
        </w:rPr>
        <w:t xml:space="preserve">digital numbers </w:t>
      </w:r>
      <w:proofErr w:type="spellStart"/>
      <w:r w:rsidR="006372C3" w:rsidRPr="007F5EED">
        <w:rPr>
          <w:rFonts w:ascii="Times New Roman" w:hAnsi="Times New Roman" w:cs="Times New Roman"/>
          <w:sz w:val="20"/>
          <w:szCs w:val="20"/>
        </w:rPr>
        <w:t>DN</w:t>
      </w:r>
      <w:proofErr w:type="spellEnd"/>
      <w:r w:rsidR="00566330" w:rsidRPr="007F5EED">
        <w:rPr>
          <w:rFonts w:ascii="Times New Roman" w:hAnsi="Times New Roman" w:cs="Times New Roman"/>
          <w:sz w:val="20"/>
          <w:szCs w:val="20"/>
        </w:rPr>
        <w:t xml:space="preserve"> to reflectance using gain and offset given in the metadata </w:t>
      </w:r>
      <w:r w:rsidR="00CF5CE8" w:rsidRPr="007F5EED">
        <w:rPr>
          <w:rFonts w:ascii="Times New Roman" w:hAnsi="Times New Roman" w:cs="Times New Roman"/>
          <w:sz w:val="20"/>
          <w:szCs w:val="20"/>
        </w:rPr>
        <w:t xml:space="preserve">file </w:t>
      </w:r>
      <w:r w:rsidR="00566330" w:rsidRPr="007F5EED">
        <w:rPr>
          <w:rFonts w:ascii="Times New Roman" w:hAnsi="Times New Roman" w:cs="Times New Roman"/>
          <w:sz w:val="20"/>
          <w:szCs w:val="20"/>
        </w:rPr>
        <w:t xml:space="preserve">of each Landsat </w:t>
      </w:r>
      <w:proofErr w:type="spellStart"/>
      <w:r w:rsidR="00566330"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566330" w:rsidRPr="007F5EED">
        <w:rPr>
          <w:rFonts w:ascii="Times New Roman" w:hAnsi="Times New Roman" w:cs="Times New Roman"/>
          <w:sz w:val="20"/>
          <w:szCs w:val="20"/>
        </w:rPr>
        <w:t xml:space="preserve"> scene. </w:t>
      </w:r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2B5987">
        <w:rPr>
          <w:rFonts w:ascii="Times New Roman" w:hAnsi="Times New Roman" w:cs="Times New Roman"/>
          <w:sz w:val="20"/>
          <w:szCs w:val="20"/>
        </w:rPr>
        <w:t>E</w:t>
      </w:r>
      <w:r w:rsidR="00065D3D" w:rsidRPr="007F5EED">
        <w:rPr>
          <w:rFonts w:ascii="Times New Roman" w:hAnsi="Times New Roman" w:cs="Times New Roman"/>
          <w:sz w:val="20"/>
          <w:szCs w:val="20"/>
        </w:rPr>
        <w:t xml:space="preserve">ach pixel vector has six values and can be written as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e>
        </m:acc>
      </m:oMath>
      <w:r w:rsidR="00065D3D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3,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5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6</m:t>
                </m:r>
              </m:sub>
            </m:sSub>
          </m:e>
        </m:d>
      </m:oMath>
      <w:r w:rsidR="00065D3D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where </w:t>
      </w:r>
      <w:r w:rsidR="00065D3D" w:rsidRPr="007F5EED">
        <w:rPr>
          <w:rFonts w:ascii="Times New Roman" w:hAnsi="Times New Roman" w:cs="Times New Roman"/>
          <w:i/>
          <w:sz w:val="20"/>
          <w:szCs w:val="20"/>
        </w:rPr>
        <w:t>b</w:t>
      </w:r>
      <w:r w:rsidR="00065D3D" w:rsidRPr="007F5EE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065D3D" w:rsidRPr="007F5EED">
        <w:rPr>
          <w:rFonts w:ascii="Times New Roman" w:hAnsi="Times New Roman" w:cs="Times New Roman"/>
          <w:sz w:val="20"/>
          <w:szCs w:val="20"/>
        </w:rPr>
        <w:t xml:space="preserve"> are reflectance value in band</w:t>
      </w:r>
      <w:r w:rsidR="00CF5CE8" w:rsidRPr="007F5EE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F5CE8" w:rsidRPr="007F5EED">
        <w:rPr>
          <w:rFonts w:ascii="Times New Roman" w:hAnsi="Times New Roman" w:cs="Times New Roman"/>
          <w:i/>
          <w:sz w:val="20"/>
          <w:szCs w:val="20"/>
        </w:rPr>
        <w:t>i</w:t>
      </w:r>
      <w:proofErr w:type="spellEnd"/>
      <w:r w:rsidR="00065D3D" w:rsidRPr="007F5EED">
        <w:rPr>
          <w:rFonts w:ascii="Times New Roman" w:hAnsi="Times New Roman" w:cs="Times New Roman"/>
          <w:sz w:val="20"/>
          <w:szCs w:val="20"/>
        </w:rPr>
        <w:t xml:space="preserve">. </w:t>
      </w:r>
      <w:r w:rsidR="0065446F">
        <w:rPr>
          <w:rFonts w:ascii="Times New Roman" w:hAnsi="Times New Roman" w:cs="Times New Roman"/>
          <w:sz w:val="20"/>
          <w:szCs w:val="20"/>
        </w:rPr>
        <w:t>S</w:t>
      </w:r>
      <w:r w:rsidR="00CF5CE8" w:rsidRPr="007F5EED">
        <w:rPr>
          <w:rFonts w:ascii="Times New Roman" w:hAnsi="Times New Roman" w:cs="Times New Roman"/>
          <w:sz w:val="20"/>
          <w:szCs w:val="20"/>
        </w:rPr>
        <w:t>pectral remote sensing expects that d</w:t>
      </w:r>
      <w:r w:rsidR="00065D3D" w:rsidRPr="007F5EED">
        <w:rPr>
          <w:rFonts w:ascii="Times New Roman" w:hAnsi="Times New Roman" w:cs="Times New Roman"/>
          <w:sz w:val="20"/>
          <w:szCs w:val="20"/>
        </w:rPr>
        <w:t>ifferent surface material</w:t>
      </w:r>
      <w:r w:rsidR="00B0269A">
        <w:rPr>
          <w:rFonts w:ascii="Times New Roman" w:hAnsi="Times New Roman" w:cs="Times New Roman"/>
          <w:sz w:val="20"/>
          <w:szCs w:val="20"/>
        </w:rPr>
        <w:t>s</w:t>
      </w:r>
      <w:r w:rsidR="00065D3D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B0269A">
        <w:rPr>
          <w:rFonts w:ascii="Times New Roman" w:hAnsi="Times New Roman" w:cs="Times New Roman"/>
          <w:sz w:val="20"/>
          <w:szCs w:val="20"/>
        </w:rPr>
        <w:t>are</w:t>
      </w:r>
      <w:r w:rsidR="00065D3D" w:rsidRPr="007F5EED">
        <w:rPr>
          <w:rFonts w:ascii="Times New Roman" w:hAnsi="Times New Roman" w:cs="Times New Roman"/>
          <w:sz w:val="20"/>
          <w:szCs w:val="20"/>
        </w:rPr>
        <w:t xml:space="preserve"> featured by different </w:t>
      </w:r>
      <w:r w:rsidR="003E44C3" w:rsidRPr="007F5EED">
        <w:rPr>
          <w:rFonts w:ascii="Times New Roman" w:hAnsi="Times New Roman" w:cs="Times New Roman"/>
          <w:sz w:val="20"/>
          <w:szCs w:val="20"/>
        </w:rPr>
        <w:t>pixel vector</w:t>
      </w:r>
      <w:r w:rsidR="00B0269A">
        <w:rPr>
          <w:rFonts w:ascii="Times New Roman" w:hAnsi="Times New Roman" w:cs="Times New Roman"/>
          <w:sz w:val="20"/>
          <w:szCs w:val="20"/>
        </w:rPr>
        <w:t>s</w:t>
      </w:r>
      <w:r w:rsidR="00CF5CE8" w:rsidRPr="007F5EED">
        <w:rPr>
          <w:rFonts w:ascii="Times New Roman" w:hAnsi="Times New Roman" w:cs="Times New Roman"/>
          <w:sz w:val="20"/>
          <w:szCs w:val="20"/>
        </w:rPr>
        <w:t xml:space="preserve"> and object</w:t>
      </w:r>
      <w:r w:rsidR="00B0269A">
        <w:rPr>
          <w:rFonts w:ascii="Times New Roman" w:hAnsi="Times New Roman" w:cs="Times New Roman"/>
          <w:sz w:val="20"/>
          <w:szCs w:val="20"/>
        </w:rPr>
        <w:t>s</w:t>
      </w:r>
      <w:r w:rsidR="00CF5CE8" w:rsidRPr="007F5EED">
        <w:rPr>
          <w:rFonts w:ascii="Times New Roman" w:hAnsi="Times New Roman" w:cs="Times New Roman"/>
          <w:sz w:val="20"/>
          <w:szCs w:val="20"/>
        </w:rPr>
        <w:t xml:space="preserve"> of similar surface mat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erial </w:t>
      </w:r>
      <w:r w:rsidR="00B0269A">
        <w:rPr>
          <w:rFonts w:ascii="Times New Roman" w:hAnsi="Times New Roman" w:cs="Times New Roman"/>
          <w:sz w:val="20"/>
          <w:szCs w:val="20"/>
        </w:rPr>
        <w:t>are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 represented by similar pixel vectors.</w:t>
      </w:r>
      <w:r w:rsidR="003E44C3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5B0F60" w:rsidRPr="007F5EED">
        <w:rPr>
          <w:rFonts w:ascii="Times New Roman" w:hAnsi="Times New Roman" w:cs="Times New Roman"/>
          <w:sz w:val="20"/>
          <w:szCs w:val="20"/>
        </w:rPr>
        <w:t>Two-dimensional</w:t>
      </w:r>
      <w:r w:rsidR="003E44C3" w:rsidRPr="007F5EED">
        <w:rPr>
          <w:rFonts w:ascii="Times New Roman" w:hAnsi="Times New Roman" w:cs="Times New Roman"/>
          <w:sz w:val="20"/>
          <w:szCs w:val="20"/>
        </w:rPr>
        <w:t xml:space="preserve"> plot of pixel vector where one axis shows reflectance value and the other displays spectral band number defines so called spectral reflectance curve </w:t>
      </w:r>
      <w:proofErr w:type="spellStart"/>
      <w:r w:rsidR="003E44C3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3E44C3" w:rsidRPr="007F5EED">
        <w:rPr>
          <w:rFonts w:ascii="Times New Roman" w:hAnsi="Times New Roman" w:cs="Times New Roman"/>
          <w:sz w:val="20"/>
          <w:szCs w:val="20"/>
        </w:rPr>
        <w:t xml:space="preserve">. Figure </w:t>
      </w:r>
      <w:r w:rsidR="00C07830">
        <w:rPr>
          <w:rFonts w:ascii="Times New Roman" w:hAnsi="Times New Roman" w:cs="Times New Roman"/>
          <w:sz w:val="20"/>
          <w:szCs w:val="20"/>
        </w:rPr>
        <w:t>2</w:t>
      </w:r>
      <w:r w:rsidR="003E44C3" w:rsidRPr="007F5EED">
        <w:rPr>
          <w:rFonts w:ascii="Times New Roman" w:hAnsi="Times New Roman" w:cs="Times New Roman"/>
          <w:sz w:val="20"/>
          <w:szCs w:val="20"/>
        </w:rPr>
        <w:t xml:space="preserve"> shows example of spectral reflectance curves of water, vegetation, </w:t>
      </w:r>
      <w:r w:rsidR="00CF5CE8" w:rsidRPr="007F5EED">
        <w:rPr>
          <w:rFonts w:ascii="Times New Roman" w:hAnsi="Times New Roman" w:cs="Times New Roman"/>
          <w:sz w:val="20"/>
          <w:szCs w:val="20"/>
        </w:rPr>
        <w:t>bare</w:t>
      </w:r>
      <w:r w:rsidR="003E44C3" w:rsidRPr="007F5EED">
        <w:rPr>
          <w:rFonts w:ascii="Times New Roman" w:hAnsi="Times New Roman" w:cs="Times New Roman"/>
          <w:sz w:val="20"/>
          <w:szCs w:val="20"/>
        </w:rPr>
        <w:t xml:space="preserve"> land and cloud. </w:t>
      </w:r>
      <w:proofErr w:type="spellStart"/>
      <w:r w:rsidR="003E44C3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3E44C3" w:rsidRPr="007F5EED">
        <w:rPr>
          <w:rFonts w:ascii="Times New Roman" w:hAnsi="Times New Roman" w:cs="Times New Roman"/>
          <w:sz w:val="20"/>
          <w:szCs w:val="20"/>
        </w:rPr>
        <w:t xml:space="preserve"> are plotted by </w:t>
      </w:r>
      <w:r w:rsidR="0065446F">
        <w:rPr>
          <w:rFonts w:ascii="Times New Roman" w:hAnsi="Times New Roman" w:cs="Times New Roman"/>
          <w:sz w:val="20"/>
          <w:szCs w:val="20"/>
        </w:rPr>
        <w:t xml:space="preserve">short wave infrared </w:t>
      </w:r>
      <w:r w:rsidR="003E44C3" w:rsidRPr="007F5EED">
        <w:rPr>
          <w:rFonts w:ascii="Times New Roman" w:hAnsi="Times New Roman" w:cs="Times New Roman"/>
          <w:sz w:val="20"/>
          <w:szCs w:val="20"/>
        </w:rPr>
        <w:t xml:space="preserve">color composite </w:t>
      </w:r>
      <w:proofErr w:type="spellStart"/>
      <w:r w:rsidR="0065446F">
        <w:rPr>
          <w:rFonts w:ascii="Times New Roman" w:hAnsi="Times New Roman" w:cs="Times New Roman"/>
          <w:sz w:val="20"/>
          <w:szCs w:val="20"/>
        </w:rPr>
        <w:t>RGB</w:t>
      </w:r>
      <w:proofErr w:type="spellEnd"/>
      <w:r w:rsidR="0065446F">
        <w:rPr>
          <w:rFonts w:ascii="Times New Roman" w:hAnsi="Times New Roman" w:cs="Times New Roman"/>
          <w:sz w:val="20"/>
          <w:szCs w:val="20"/>
        </w:rPr>
        <w:t xml:space="preserve">: </w:t>
      </w:r>
      <w:proofErr w:type="gramStart"/>
      <w:r w:rsidR="0065446F">
        <w:rPr>
          <w:rFonts w:ascii="Times New Roman" w:hAnsi="Times New Roman" w:cs="Times New Roman"/>
          <w:sz w:val="20"/>
          <w:szCs w:val="20"/>
        </w:rPr>
        <w:t>5</w:t>
      </w:r>
      <w:proofErr w:type="gramEnd"/>
      <w:r w:rsidR="0065446F">
        <w:rPr>
          <w:rFonts w:ascii="Times New Roman" w:hAnsi="Times New Roman" w:cs="Times New Roman"/>
          <w:sz w:val="20"/>
          <w:szCs w:val="20"/>
        </w:rPr>
        <w:t>, 4, 3</w:t>
      </w:r>
      <w:r w:rsidR="003E44C3" w:rsidRPr="007F5EED">
        <w:rPr>
          <w:rFonts w:ascii="Times New Roman" w:hAnsi="Times New Roman" w:cs="Times New Roman"/>
          <w:sz w:val="20"/>
          <w:szCs w:val="20"/>
        </w:rPr>
        <w:t>.</w:t>
      </w:r>
      <w:r w:rsidR="00A17FCD" w:rsidRPr="007F5EE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A6395" w:rsidRPr="007F5EED" w:rsidRDefault="000B44F2" w:rsidP="007F5E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AABBEEB" wp14:editId="69C81BEE">
            <wp:extent cx="2800800" cy="27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6F" w:rsidRDefault="0065446F" w:rsidP="007F5E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B44F2" w:rsidRDefault="000B44F2" w:rsidP="007F5E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D613D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625EFE">
        <w:rPr>
          <w:rFonts w:ascii="Times New Roman" w:hAnsi="Times New Roman" w:cs="Times New Roman"/>
          <w:b/>
          <w:sz w:val="20"/>
          <w:szCs w:val="20"/>
        </w:rPr>
        <w:t>2</w:t>
      </w:r>
      <w:r w:rsidRPr="00D613D9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Spectral reflectance curve of cloud (white), barren land (pink), vegetation (green) and water (dark blue)</w:t>
      </w:r>
    </w:p>
    <w:p w:rsidR="00F35585" w:rsidRPr="007F5EED" w:rsidRDefault="00F35585" w:rsidP="007F5E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04D11" w:rsidRDefault="00A17FCD" w:rsidP="007F5EE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As seen on F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igure </w:t>
      </w:r>
      <w:r w:rsidR="00C07830">
        <w:rPr>
          <w:rFonts w:ascii="Times New Roman" w:hAnsi="Times New Roman" w:cs="Times New Roman"/>
          <w:sz w:val="20"/>
          <w:szCs w:val="20"/>
        </w:rPr>
        <w:t>2</w:t>
      </w:r>
      <w:r w:rsidR="00710999" w:rsidRPr="007F5EED">
        <w:rPr>
          <w:rFonts w:ascii="Times New Roman" w:hAnsi="Times New Roman" w:cs="Times New Roman"/>
          <w:sz w:val="20"/>
          <w:szCs w:val="20"/>
        </w:rPr>
        <w:t>, different surface object</w:t>
      </w:r>
      <w:r w:rsidR="00B0269A">
        <w:rPr>
          <w:rFonts w:ascii="Times New Roman" w:hAnsi="Times New Roman" w:cs="Times New Roman"/>
          <w:sz w:val="20"/>
          <w:szCs w:val="20"/>
        </w:rPr>
        <w:t>s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B0269A">
        <w:rPr>
          <w:rFonts w:ascii="Times New Roman" w:hAnsi="Times New Roman" w:cs="Times New Roman"/>
          <w:sz w:val="20"/>
          <w:szCs w:val="20"/>
        </w:rPr>
        <w:t>have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 different </w:t>
      </w:r>
      <w:proofErr w:type="spellStart"/>
      <w:r w:rsidR="00F436E4" w:rsidRPr="007F5EED">
        <w:rPr>
          <w:rFonts w:ascii="Times New Roman" w:hAnsi="Times New Roman" w:cs="Times New Roman"/>
          <w:sz w:val="20"/>
          <w:szCs w:val="20"/>
        </w:rPr>
        <w:t>SRC</w:t>
      </w:r>
      <w:r w:rsidR="00B0269A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="00710999" w:rsidRPr="007F5EED">
        <w:rPr>
          <w:rFonts w:ascii="Times New Roman" w:hAnsi="Times New Roman" w:cs="Times New Roman"/>
          <w:sz w:val="20"/>
          <w:szCs w:val="20"/>
        </w:rPr>
        <w:t xml:space="preserve">. These curves differ in different values of reflectance in each bands and result curves with different shapes. It is quite challenging to </w:t>
      </w:r>
      <w:r w:rsidR="002B5987">
        <w:rPr>
          <w:rFonts w:ascii="Times New Roman" w:hAnsi="Times New Roman" w:cs="Times New Roman"/>
          <w:sz w:val="20"/>
          <w:szCs w:val="20"/>
        </w:rPr>
        <w:t>formulate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 shape of each reflectance curve </w:t>
      </w:r>
      <w:r w:rsidR="00970825">
        <w:rPr>
          <w:rFonts w:ascii="Times New Roman" w:hAnsi="Times New Roman" w:cs="Times New Roman"/>
          <w:sz w:val="20"/>
          <w:szCs w:val="20"/>
        </w:rPr>
        <w:t>in binary form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. The authors develop a system for </w:t>
      </w:r>
      <w:r w:rsidR="00C07830">
        <w:rPr>
          <w:rFonts w:ascii="Times New Roman" w:hAnsi="Times New Roman" w:cs="Times New Roman"/>
          <w:sz w:val="20"/>
          <w:szCs w:val="20"/>
        </w:rPr>
        <w:t>en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coding the spectral reflectance curves. </w:t>
      </w:r>
      <w:r w:rsidR="002B5987">
        <w:rPr>
          <w:rFonts w:ascii="Times New Roman" w:hAnsi="Times New Roman" w:cs="Times New Roman"/>
          <w:sz w:val="20"/>
          <w:szCs w:val="20"/>
        </w:rPr>
        <w:t xml:space="preserve">Duong (1997) has reported similar effort when conducted research with </w:t>
      </w:r>
      <w:proofErr w:type="spellStart"/>
      <w:r w:rsidR="002B5987">
        <w:rPr>
          <w:rFonts w:ascii="Times New Roman" w:hAnsi="Times New Roman" w:cs="Times New Roman"/>
          <w:sz w:val="20"/>
          <w:szCs w:val="20"/>
        </w:rPr>
        <w:t>ADEOS</w:t>
      </w:r>
      <w:proofErr w:type="spellEnd"/>
      <w:r w:rsidR="002B5987">
        <w:rPr>
          <w:rFonts w:ascii="Times New Roman" w:hAnsi="Times New Roman" w:cs="Times New Roman"/>
          <w:sz w:val="20"/>
          <w:szCs w:val="20"/>
        </w:rPr>
        <w:t xml:space="preserve">-II </w:t>
      </w:r>
      <w:proofErr w:type="spellStart"/>
      <w:r w:rsidR="002B5987">
        <w:rPr>
          <w:rFonts w:ascii="Times New Roman" w:hAnsi="Times New Roman" w:cs="Times New Roman"/>
          <w:sz w:val="20"/>
          <w:szCs w:val="20"/>
        </w:rPr>
        <w:t>GLI</w:t>
      </w:r>
      <w:proofErr w:type="spellEnd"/>
      <w:r w:rsidR="00C07830">
        <w:rPr>
          <w:rFonts w:ascii="Times New Roman" w:hAnsi="Times New Roman" w:cs="Times New Roman"/>
          <w:sz w:val="20"/>
          <w:szCs w:val="20"/>
        </w:rPr>
        <w:t xml:space="preserve"> data</w:t>
      </w:r>
      <w:r w:rsidR="002B5987">
        <w:rPr>
          <w:rFonts w:ascii="Times New Roman" w:hAnsi="Times New Roman" w:cs="Times New Roman"/>
          <w:sz w:val="20"/>
          <w:szCs w:val="20"/>
        </w:rPr>
        <w:t xml:space="preserve">. 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The </w:t>
      </w:r>
      <w:r w:rsidR="00C07830">
        <w:rPr>
          <w:rFonts w:ascii="Times New Roman" w:hAnsi="Times New Roman" w:cs="Times New Roman"/>
          <w:sz w:val="20"/>
          <w:szCs w:val="20"/>
        </w:rPr>
        <w:t>en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coding scheme </w:t>
      </w:r>
      <w:r w:rsidR="00970825">
        <w:rPr>
          <w:rFonts w:ascii="Times New Roman" w:hAnsi="Times New Roman" w:cs="Times New Roman"/>
          <w:sz w:val="20"/>
          <w:szCs w:val="20"/>
        </w:rPr>
        <w:t xml:space="preserve">is pairwise and </w:t>
      </w:r>
      <w:r w:rsidR="00710999" w:rsidRPr="007F5EED">
        <w:rPr>
          <w:rFonts w:ascii="Times New Roman" w:hAnsi="Times New Roman" w:cs="Times New Roman"/>
          <w:sz w:val="20"/>
          <w:szCs w:val="20"/>
        </w:rPr>
        <w:t>relies on comparison of relative position</w:t>
      </w:r>
      <w:r w:rsidR="00C07830">
        <w:rPr>
          <w:rFonts w:ascii="Times New Roman" w:hAnsi="Times New Roman" w:cs="Times New Roman"/>
          <w:sz w:val="20"/>
          <w:szCs w:val="20"/>
        </w:rPr>
        <w:t>s</w:t>
      </w:r>
      <w:r w:rsidR="00710999" w:rsidRPr="007F5EED">
        <w:rPr>
          <w:rFonts w:ascii="Times New Roman" w:hAnsi="Times New Roman" w:cs="Times New Roman"/>
          <w:sz w:val="20"/>
          <w:szCs w:val="20"/>
        </w:rPr>
        <w:t xml:space="preserve"> of two vertices.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970825">
        <w:rPr>
          <w:rFonts w:ascii="Times New Roman" w:hAnsi="Times New Roman" w:cs="Times New Roman"/>
          <w:sz w:val="20"/>
          <w:szCs w:val="20"/>
        </w:rPr>
        <w:t>W</w:t>
      </w:r>
      <w:r w:rsidR="008C4CCA" w:rsidRPr="007F5EED">
        <w:rPr>
          <w:rFonts w:ascii="Times New Roman" w:hAnsi="Times New Roman" w:cs="Times New Roman"/>
          <w:sz w:val="20"/>
          <w:szCs w:val="20"/>
        </w:rPr>
        <w:t>hen two vertices have the same position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 (equal </w:t>
      </w:r>
      <w:r w:rsidR="00970825" w:rsidRPr="007F5EED">
        <w:rPr>
          <w:rFonts w:ascii="Times New Roman" w:hAnsi="Times New Roman" w:cs="Times New Roman"/>
          <w:sz w:val="20"/>
          <w:szCs w:val="20"/>
        </w:rPr>
        <w:t>reflectance</w:t>
      </w:r>
      <w:r w:rsidR="00A4051E">
        <w:rPr>
          <w:rFonts w:ascii="Times New Roman" w:hAnsi="Times New Roman" w:cs="Times New Roman"/>
          <w:sz w:val="20"/>
          <w:szCs w:val="20"/>
        </w:rPr>
        <w:t xml:space="preserve"> value</w:t>
      </w:r>
      <w:r w:rsidR="00970825" w:rsidRPr="007F5EED">
        <w:rPr>
          <w:rFonts w:ascii="Times New Roman" w:hAnsi="Times New Roman" w:cs="Times New Roman"/>
          <w:sz w:val="20"/>
          <w:szCs w:val="20"/>
        </w:rPr>
        <w:t>),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the </w:t>
      </w:r>
      <w:r w:rsidR="00A4051E">
        <w:rPr>
          <w:rFonts w:ascii="Times New Roman" w:hAnsi="Times New Roman" w:cs="Times New Roman"/>
          <w:sz w:val="20"/>
          <w:szCs w:val="20"/>
        </w:rPr>
        <w:t>score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is </w:t>
      </w:r>
      <w:proofErr w:type="gramStart"/>
      <w:r w:rsidR="008C4CCA" w:rsidRPr="007F5EED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="008C4CCA" w:rsidRPr="007F5EED">
        <w:rPr>
          <w:rFonts w:ascii="Times New Roman" w:hAnsi="Times New Roman" w:cs="Times New Roman"/>
          <w:sz w:val="20"/>
          <w:szCs w:val="20"/>
        </w:rPr>
        <w:t xml:space="preserve">. If 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position of </w:t>
      </w:r>
      <w:r w:rsidR="00970825">
        <w:rPr>
          <w:rFonts w:ascii="Times New Roman" w:hAnsi="Times New Roman" w:cs="Times New Roman"/>
          <w:sz w:val="20"/>
          <w:szCs w:val="20"/>
        </w:rPr>
        <w:t xml:space="preserve">one 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vertex </w:t>
      </w:r>
      <w:r w:rsidR="00F436E4" w:rsidRPr="007F5EED">
        <w:rPr>
          <w:rFonts w:ascii="Times New Roman" w:hAnsi="Times New Roman" w:cs="Times New Roman"/>
          <w:sz w:val="20"/>
          <w:szCs w:val="20"/>
        </w:rPr>
        <w:t>is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higher than 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position of </w:t>
      </w:r>
      <w:r w:rsidR="00C07830">
        <w:rPr>
          <w:rFonts w:ascii="Times New Roman" w:hAnsi="Times New Roman" w:cs="Times New Roman"/>
          <w:sz w:val="20"/>
          <w:szCs w:val="20"/>
        </w:rPr>
        <w:t>the other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 vertex</w:t>
      </w:r>
      <w:r w:rsidR="00970825">
        <w:rPr>
          <w:rFonts w:ascii="Times New Roman" w:hAnsi="Times New Roman" w:cs="Times New Roman"/>
          <w:sz w:val="20"/>
          <w:szCs w:val="20"/>
        </w:rPr>
        <w:t>,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the </w:t>
      </w:r>
      <w:r w:rsidR="00A4051E">
        <w:rPr>
          <w:rFonts w:ascii="Times New Roman" w:hAnsi="Times New Roman" w:cs="Times New Roman"/>
          <w:sz w:val="20"/>
          <w:szCs w:val="20"/>
        </w:rPr>
        <w:t>score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is </w:t>
      </w:r>
      <w:proofErr w:type="gramStart"/>
      <w:r w:rsidR="008C4CCA" w:rsidRPr="007F5EED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="008C4CCA" w:rsidRPr="007F5EED">
        <w:rPr>
          <w:rFonts w:ascii="Times New Roman" w:hAnsi="Times New Roman" w:cs="Times New Roman"/>
          <w:sz w:val="20"/>
          <w:szCs w:val="20"/>
        </w:rPr>
        <w:t xml:space="preserve"> and if </w:t>
      </w:r>
      <w:r w:rsidR="00F436E4" w:rsidRPr="007F5EED">
        <w:rPr>
          <w:rFonts w:ascii="Times New Roman" w:hAnsi="Times New Roman" w:cs="Times New Roman"/>
          <w:sz w:val="20"/>
          <w:szCs w:val="20"/>
        </w:rPr>
        <w:t xml:space="preserve">position of </w:t>
      </w:r>
      <w:r w:rsidR="00970825">
        <w:rPr>
          <w:rFonts w:ascii="Times New Roman" w:hAnsi="Times New Roman" w:cs="Times New Roman"/>
          <w:sz w:val="20"/>
          <w:szCs w:val="20"/>
        </w:rPr>
        <w:t>one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vertex is lower</w:t>
      </w:r>
      <w:r w:rsidR="00970825">
        <w:rPr>
          <w:rFonts w:ascii="Times New Roman" w:hAnsi="Times New Roman" w:cs="Times New Roman"/>
          <w:sz w:val="20"/>
          <w:szCs w:val="20"/>
        </w:rPr>
        <w:t xml:space="preserve"> than the other,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the </w:t>
      </w:r>
      <w:r w:rsidR="00A4051E">
        <w:rPr>
          <w:rFonts w:ascii="Times New Roman" w:hAnsi="Times New Roman" w:cs="Times New Roman"/>
          <w:sz w:val="20"/>
          <w:szCs w:val="20"/>
        </w:rPr>
        <w:t>score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970825">
        <w:rPr>
          <w:rFonts w:ascii="Times New Roman" w:hAnsi="Times New Roman" w:cs="Times New Roman"/>
          <w:sz w:val="20"/>
          <w:szCs w:val="20"/>
        </w:rPr>
        <w:t>is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0. By this way</w:t>
      </w:r>
      <w:r w:rsidR="00970825">
        <w:rPr>
          <w:rFonts w:ascii="Times New Roman" w:hAnsi="Times New Roman" w:cs="Times New Roman"/>
          <w:sz w:val="20"/>
          <w:szCs w:val="20"/>
        </w:rPr>
        <w:t>,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each pixel vector </w:t>
      </w:r>
      <w:proofErr w:type="gramStart"/>
      <w:r w:rsidR="00C07830">
        <w:rPr>
          <w:rFonts w:ascii="Times New Roman" w:hAnsi="Times New Roman" w:cs="Times New Roman"/>
          <w:sz w:val="20"/>
          <w:szCs w:val="20"/>
        </w:rPr>
        <w:t>can be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A4051E">
        <w:rPr>
          <w:rFonts w:ascii="Times New Roman" w:hAnsi="Times New Roman" w:cs="Times New Roman"/>
          <w:sz w:val="20"/>
          <w:szCs w:val="20"/>
        </w:rPr>
        <w:t>en</w:t>
      </w:r>
      <w:r w:rsidR="008C4CCA" w:rsidRPr="007F5EED">
        <w:rPr>
          <w:rFonts w:ascii="Times New Roman" w:hAnsi="Times New Roman" w:cs="Times New Roman"/>
          <w:sz w:val="20"/>
          <w:szCs w:val="20"/>
        </w:rPr>
        <w:t>coded</w:t>
      </w:r>
      <w:proofErr w:type="gramEnd"/>
      <w:r w:rsidR="008C4CCA" w:rsidRPr="007F5EED">
        <w:rPr>
          <w:rFonts w:ascii="Times New Roman" w:hAnsi="Times New Roman" w:cs="Times New Roman"/>
          <w:sz w:val="20"/>
          <w:szCs w:val="20"/>
        </w:rPr>
        <w:t xml:space="preserve"> by a series of digits 0, 1, 2 depending on relative position among vertices. To </w:t>
      </w:r>
      <w:r w:rsidR="000B33A2">
        <w:rPr>
          <w:rFonts w:ascii="Times New Roman" w:hAnsi="Times New Roman" w:cs="Times New Roman"/>
          <w:sz w:val="20"/>
          <w:szCs w:val="20"/>
        </w:rPr>
        <w:t>en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code modulation of spectral reflectance </w:t>
      </w:r>
      <w:r w:rsidR="005B0F60" w:rsidRPr="007F5EED">
        <w:rPr>
          <w:rFonts w:ascii="Times New Roman" w:hAnsi="Times New Roman" w:cs="Times New Roman"/>
          <w:sz w:val="20"/>
          <w:szCs w:val="20"/>
        </w:rPr>
        <w:t>curve, which has n vertices,</w:t>
      </w:r>
      <w:r w:rsidR="008C4CCA" w:rsidRPr="007F5EED">
        <w:rPr>
          <w:rFonts w:ascii="Times New Roman" w:hAnsi="Times New Roman" w:cs="Times New Roman"/>
          <w:sz w:val="20"/>
          <w:szCs w:val="20"/>
        </w:rPr>
        <w:t xml:space="preserve"> we need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0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0"/>
                  </w:rPr>
                  <m:t>n-1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0"/>
              </w:rPr>
              <m:t>2</m:t>
            </m:r>
          </m:den>
        </m:f>
      </m:oMath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digits. In case of Landsat 8 </w:t>
      </w:r>
      <w:proofErr w:type="spellStart"/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>OLI</w:t>
      </w:r>
      <w:proofErr w:type="spellEnd"/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with </w:t>
      </w:r>
      <w:proofErr w:type="gramStart"/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>6</w:t>
      </w:r>
      <w:proofErr w:type="gramEnd"/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reflective bands we need 15 digits in total. </w:t>
      </w:r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>L</w:t>
      </w:r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et us use </w:t>
      </w:r>
      <w:r w:rsidR="008C4CCA" w:rsidRPr="007F5EED">
        <w:rPr>
          <w:rFonts w:ascii="Times New Roman" w:eastAsiaTheme="minorEastAsia" w:hAnsi="Times New Roman" w:cs="Times New Roman"/>
          <w:i/>
          <w:sz w:val="20"/>
          <w:szCs w:val="20"/>
        </w:rPr>
        <w:t>m</w:t>
      </w:r>
      <w:r w:rsidR="008C4CCA" w:rsidRPr="007F5EED">
        <w:rPr>
          <w:rFonts w:ascii="Times New Roman" w:eastAsiaTheme="minorEastAsia" w:hAnsi="Times New Roman" w:cs="Times New Roman"/>
          <w:i/>
          <w:sz w:val="20"/>
          <w:szCs w:val="20"/>
          <w:vertAlign w:val="subscript"/>
        </w:rPr>
        <w:t>i</w:t>
      </w:r>
      <w:proofErr w:type="gramStart"/>
      <w:r w:rsidR="008C4CCA" w:rsidRPr="007F5EED">
        <w:rPr>
          <w:rFonts w:ascii="Times New Roman" w:eastAsiaTheme="minorEastAsia" w:hAnsi="Times New Roman" w:cs="Times New Roman"/>
          <w:i/>
          <w:sz w:val="20"/>
          <w:szCs w:val="20"/>
          <w:vertAlign w:val="subscript"/>
        </w:rPr>
        <w:t>,i</w:t>
      </w:r>
      <w:proofErr w:type="gramEnd"/>
      <w:r w:rsidR="008C4CCA" w:rsidRPr="007F5EED">
        <w:rPr>
          <w:rFonts w:ascii="Times New Roman" w:eastAsiaTheme="minorEastAsia" w:hAnsi="Times New Roman" w:cs="Times New Roman"/>
          <w:i/>
          <w:sz w:val="20"/>
          <w:szCs w:val="20"/>
          <w:vertAlign w:val="subscript"/>
        </w:rPr>
        <w:t>+1</w:t>
      </w:r>
      <w:r w:rsidR="008C4CC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as position value between vertex </w:t>
      </w:r>
      <w:proofErr w:type="spellStart"/>
      <w:r w:rsidR="00FF451A" w:rsidRPr="007F5EED">
        <w:rPr>
          <w:rFonts w:ascii="Times New Roman" w:eastAsiaTheme="minorEastAsia" w:hAnsi="Times New Roman" w:cs="Times New Roman"/>
          <w:i/>
          <w:sz w:val="20"/>
          <w:szCs w:val="20"/>
        </w:rPr>
        <w:t>i</w:t>
      </w:r>
      <w:proofErr w:type="spellEnd"/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and </w:t>
      </w:r>
      <w:r w:rsidR="00FF451A" w:rsidRPr="007F5EED">
        <w:rPr>
          <w:rFonts w:ascii="Times New Roman" w:eastAsiaTheme="minorEastAsia" w:hAnsi="Times New Roman" w:cs="Times New Roman"/>
          <w:i/>
          <w:sz w:val="20"/>
          <w:szCs w:val="20"/>
        </w:rPr>
        <w:t>i+1</w:t>
      </w:r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then for Landsat 8 </w:t>
      </w:r>
      <w:proofErr w:type="spellStart"/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>OLI</w:t>
      </w:r>
      <w:proofErr w:type="spellEnd"/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pixel vector we have 15 digits for </w:t>
      </w:r>
      <w:r w:rsidR="0063720A">
        <w:rPr>
          <w:rFonts w:ascii="Times New Roman" w:eastAsiaTheme="minorEastAsia" w:hAnsi="Times New Roman" w:cs="Times New Roman"/>
          <w:sz w:val="20"/>
          <w:szCs w:val="20"/>
        </w:rPr>
        <w:t>en</w:t>
      </w:r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coding of </w:t>
      </w:r>
      <w:proofErr w:type="spellStart"/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>SRC</w:t>
      </w:r>
      <w:proofErr w:type="spellEnd"/>
      <w:r w:rsidR="00FF451A" w:rsidRPr="007F5EED">
        <w:rPr>
          <w:rFonts w:ascii="Times New Roman" w:eastAsiaTheme="minorEastAsia" w:hAnsi="Times New Roman" w:cs="Times New Roman"/>
          <w:sz w:val="20"/>
          <w:szCs w:val="20"/>
        </w:rPr>
        <w:t xml:space="preserve"> modulation.</w:t>
      </w:r>
    </w:p>
    <w:p w:rsidR="000B33A2" w:rsidRPr="007F5EED" w:rsidRDefault="000B33A2" w:rsidP="007F5EE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:rsidR="00FF451A" w:rsidRPr="00970825" w:rsidRDefault="00D176DF" w:rsidP="007F5EE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1,2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1,3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1,4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1,5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FF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1,6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2,3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2,4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2,5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B05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B050"/>
                  <w:sz w:val="20"/>
                  <w:szCs w:val="20"/>
                </w:rPr>
                <m:t>2,6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70C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70C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70C0"/>
                  <w:sz w:val="20"/>
                  <w:szCs w:val="20"/>
                </w:rPr>
                <m:t>3,4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70C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70C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70C0"/>
                  <w:sz w:val="20"/>
                  <w:szCs w:val="20"/>
                </w:rPr>
                <m:t>3,5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70C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70C0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70C0"/>
                  <w:sz w:val="20"/>
                  <w:szCs w:val="20"/>
                </w:rPr>
                <m:t>3,6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F79646" w:themeColor="accent6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79646" w:themeColor="accent6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79646" w:themeColor="accent6"/>
                  <w:sz w:val="20"/>
                  <w:szCs w:val="20"/>
                </w:rPr>
                <m:t>4,5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F79646" w:themeColor="accent6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F79646" w:themeColor="accent6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F79646" w:themeColor="accent6"/>
                  <w:sz w:val="20"/>
                  <w:szCs w:val="20"/>
                </w:rPr>
                <m:t>4,6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5,6</m:t>
              </m:r>
            </m:sub>
          </m:sSub>
        </m:oMath>
      </m:oMathPara>
    </w:p>
    <w:p w:rsidR="00970825" w:rsidRPr="007F5EED" w:rsidRDefault="00970825" w:rsidP="007F5EE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:rsidR="00FF451A" w:rsidRPr="007F5EED" w:rsidRDefault="007735D5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Using this formula to encode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in Figure </w:t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we can obtain the following results:</w:t>
      </w:r>
    </w:p>
    <w:p w:rsidR="007735D5" w:rsidRPr="007F5EED" w:rsidRDefault="00E46C3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W</w:t>
      </w:r>
      <w:r w:rsidR="004F10B8">
        <w:rPr>
          <w:rFonts w:ascii="Times New Roman" w:hAnsi="Times New Roman" w:cs="Times New Roman"/>
          <w:sz w:val="20"/>
          <w:szCs w:val="20"/>
        </w:rPr>
        <w:t>ater</w:t>
      </w:r>
      <w:r w:rsidR="007735D5" w:rsidRPr="007F5EED">
        <w:rPr>
          <w:rFonts w:ascii="Times New Roman" w:hAnsi="Times New Roman" w:cs="Times New Roman"/>
          <w:sz w:val="20"/>
          <w:szCs w:val="20"/>
        </w:rPr>
        <w:t xml:space="preserve"> pixel vector (</w:t>
      </w:r>
      <w:r w:rsidRPr="007F5EED">
        <w:rPr>
          <w:rFonts w:ascii="Times New Roman" w:hAnsi="Times New Roman" w:cs="Times New Roman"/>
          <w:sz w:val="20"/>
          <w:szCs w:val="20"/>
        </w:rPr>
        <w:t>9.2, 6.8, 4.8, 3.0, 0.8, 0.4</w:t>
      </w:r>
      <w:r w:rsidR="007735D5" w:rsidRPr="007F5EED">
        <w:rPr>
          <w:rFonts w:ascii="Times New Roman" w:hAnsi="Times New Roman" w:cs="Times New Roman"/>
          <w:sz w:val="20"/>
          <w:szCs w:val="20"/>
        </w:rPr>
        <w:t>)</w:t>
      </w:r>
      <w:r w:rsidRPr="007F5EED">
        <w:rPr>
          <w:rFonts w:ascii="Times New Roman" w:hAnsi="Times New Roman" w:cs="Times New Roman"/>
          <w:sz w:val="20"/>
          <w:szCs w:val="20"/>
        </w:rPr>
        <w:t>,</w:t>
      </w:r>
      <w:r w:rsidR="007735D5" w:rsidRPr="007F5EE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735D5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7735D5" w:rsidRPr="007F5EED">
        <w:rPr>
          <w:rFonts w:ascii="Times New Roman" w:hAnsi="Times New Roman" w:cs="Times New Roman"/>
          <w:sz w:val="20"/>
          <w:szCs w:val="20"/>
        </w:rPr>
        <w:t xml:space="preserve"> code: 000000000000000</w:t>
      </w:r>
    </w:p>
    <w:p w:rsidR="007735D5" w:rsidRPr="007F5EED" w:rsidRDefault="00E46C3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V</w:t>
      </w:r>
      <w:r w:rsidR="007735D5" w:rsidRPr="007F5EED">
        <w:rPr>
          <w:rFonts w:ascii="Times New Roman" w:hAnsi="Times New Roman" w:cs="Times New Roman"/>
          <w:sz w:val="20"/>
          <w:szCs w:val="20"/>
        </w:rPr>
        <w:t>egetation</w:t>
      </w:r>
      <w:r w:rsidRPr="007F5EED">
        <w:rPr>
          <w:rFonts w:ascii="Times New Roman" w:hAnsi="Times New Roman" w:cs="Times New Roman"/>
          <w:sz w:val="20"/>
          <w:szCs w:val="20"/>
        </w:rPr>
        <w:t xml:space="preserve"> pixel vector (8.6, 7.6, 5.4, 28</w:t>
      </w:r>
      <w:r w:rsidR="005F1034" w:rsidRPr="007F5EED">
        <w:rPr>
          <w:rFonts w:ascii="Times New Roman" w:hAnsi="Times New Roman" w:cs="Times New Roman"/>
          <w:sz w:val="20"/>
          <w:szCs w:val="20"/>
        </w:rPr>
        <w:t>.0</w:t>
      </w:r>
      <w:r w:rsidRPr="007F5EED">
        <w:rPr>
          <w:rFonts w:ascii="Times New Roman" w:hAnsi="Times New Roman" w:cs="Times New Roman"/>
          <w:sz w:val="20"/>
          <w:szCs w:val="20"/>
        </w:rPr>
        <w:t>,</w:t>
      </w:r>
      <w:r w:rsidR="005F1034" w:rsidRPr="007F5EED">
        <w:rPr>
          <w:rFonts w:ascii="Times New Roman" w:hAnsi="Times New Roman" w:cs="Times New Roman"/>
          <w:sz w:val="20"/>
          <w:szCs w:val="20"/>
        </w:rPr>
        <w:t xml:space="preserve"> 15.4, </w:t>
      </w:r>
      <w:r w:rsidR="00EF493A">
        <w:rPr>
          <w:rFonts w:ascii="Times New Roman" w:hAnsi="Times New Roman" w:cs="Times New Roman"/>
          <w:sz w:val="20"/>
          <w:szCs w:val="20"/>
        </w:rPr>
        <w:t>7.7</w:t>
      </w:r>
      <w:r w:rsidRPr="007F5EED">
        <w:rPr>
          <w:rFonts w:ascii="Times New Roman" w:hAnsi="Times New Roman" w:cs="Times New Roman"/>
          <w:sz w:val="20"/>
          <w:szCs w:val="20"/>
        </w:rPr>
        <w:t>)</w:t>
      </w:r>
      <w:r w:rsidR="00392109" w:rsidRPr="007F5EED">
        <w:rPr>
          <w:rFonts w:ascii="Times New Roman" w:hAnsi="Times New Roman" w:cs="Times New Roman"/>
          <w:sz w:val="20"/>
          <w:szCs w:val="20"/>
        </w:rPr>
        <w:t>,</w:t>
      </w:r>
      <w:r w:rsidR="005F1034" w:rsidRPr="007F5EE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1034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5F1034" w:rsidRPr="007F5EED">
        <w:rPr>
          <w:rFonts w:ascii="Times New Roman" w:hAnsi="Times New Roman" w:cs="Times New Roman"/>
          <w:sz w:val="20"/>
          <w:szCs w:val="20"/>
        </w:rPr>
        <w:t xml:space="preserve"> code: </w:t>
      </w:r>
      <w:r w:rsidR="00EF493A">
        <w:rPr>
          <w:rFonts w:ascii="Times New Roman" w:hAnsi="Times New Roman" w:cs="Times New Roman"/>
          <w:sz w:val="20"/>
          <w:szCs w:val="20"/>
        </w:rPr>
        <w:t>002200222222000</w:t>
      </w:r>
    </w:p>
    <w:p w:rsidR="00E46C3A" w:rsidRPr="007F5EED" w:rsidRDefault="00E46C3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Barren land pixel vector (11.4, 12.8, </w:t>
      </w:r>
      <w:r w:rsidR="005F1034" w:rsidRPr="007F5EED">
        <w:rPr>
          <w:rFonts w:ascii="Times New Roman" w:hAnsi="Times New Roman" w:cs="Times New Roman"/>
          <w:sz w:val="20"/>
          <w:szCs w:val="20"/>
        </w:rPr>
        <w:t>16.6, 22.0, 30.8, 22.8</w:t>
      </w:r>
      <w:r w:rsidRPr="007F5EED">
        <w:rPr>
          <w:rFonts w:ascii="Times New Roman" w:hAnsi="Times New Roman" w:cs="Times New Roman"/>
          <w:sz w:val="20"/>
          <w:szCs w:val="20"/>
        </w:rPr>
        <w:t>)</w:t>
      </w:r>
      <w:r w:rsidR="00392109" w:rsidRPr="007F5EE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92109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392109" w:rsidRPr="007F5EED">
        <w:rPr>
          <w:rFonts w:ascii="Times New Roman" w:hAnsi="Times New Roman" w:cs="Times New Roman"/>
          <w:sz w:val="20"/>
          <w:szCs w:val="20"/>
        </w:rPr>
        <w:t xml:space="preserve"> code: </w:t>
      </w:r>
      <w:r w:rsidR="00EF493A">
        <w:rPr>
          <w:rFonts w:ascii="Times New Roman" w:hAnsi="Times New Roman" w:cs="Times New Roman"/>
          <w:sz w:val="20"/>
          <w:szCs w:val="20"/>
        </w:rPr>
        <w:t>222222222222220</w:t>
      </w:r>
    </w:p>
    <w:p w:rsidR="005F1034" w:rsidRDefault="005F1034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Cloud pixel vector (48.8, 50.6, 54.6, 65.6, 55.4, </w:t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44.6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="00392109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392109" w:rsidRPr="007F5EED">
        <w:rPr>
          <w:rFonts w:ascii="Times New Roman" w:hAnsi="Times New Roman" w:cs="Times New Roman"/>
          <w:sz w:val="20"/>
          <w:szCs w:val="20"/>
        </w:rPr>
        <w:t xml:space="preserve"> code: </w:t>
      </w:r>
      <w:r w:rsidR="00EF493A">
        <w:rPr>
          <w:rFonts w:ascii="Times New Roman" w:hAnsi="Times New Roman" w:cs="Times New Roman"/>
          <w:sz w:val="20"/>
          <w:szCs w:val="20"/>
        </w:rPr>
        <w:t>222202220220000</w:t>
      </w:r>
    </w:p>
    <w:p w:rsidR="002B5987" w:rsidRPr="007F5EED" w:rsidRDefault="002B5987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92109" w:rsidRPr="007F5EED" w:rsidRDefault="005B0F60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Algorithm for</w:t>
      </w:r>
      <w:r w:rsidR="00CA508A" w:rsidRPr="007F5EE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A508A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E23C3E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CA508A" w:rsidRPr="007F5EED">
        <w:rPr>
          <w:rFonts w:ascii="Times New Roman" w:hAnsi="Times New Roman" w:cs="Times New Roman"/>
          <w:sz w:val="20"/>
          <w:szCs w:val="20"/>
        </w:rPr>
        <w:t xml:space="preserve">modulation </w:t>
      </w:r>
      <w:r w:rsidR="00E23C3E" w:rsidRPr="007F5EED">
        <w:rPr>
          <w:rFonts w:ascii="Times New Roman" w:hAnsi="Times New Roman" w:cs="Times New Roman"/>
          <w:sz w:val="20"/>
          <w:szCs w:val="20"/>
        </w:rPr>
        <w:t xml:space="preserve">encoding </w:t>
      </w:r>
      <w:proofErr w:type="gramStart"/>
      <w:r w:rsidR="00CA508A" w:rsidRPr="007F5EED">
        <w:rPr>
          <w:rFonts w:ascii="Times New Roman" w:hAnsi="Times New Roman" w:cs="Times New Roman"/>
          <w:sz w:val="20"/>
          <w:szCs w:val="20"/>
        </w:rPr>
        <w:t>is</w:t>
      </w:r>
      <w:r w:rsidR="00E23C3E" w:rsidRPr="007F5EED">
        <w:rPr>
          <w:rFonts w:ascii="Times New Roman" w:hAnsi="Times New Roman" w:cs="Times New Roman"/>
          <w:sz w:val="20"/>
          <w:szCs w:val="20"/>
        </w:rPr>
        <w:t xml:space="preserve"> given</w:t>
      </w:r>
      <w:proofErr w:type="gramEnd"/>
      <w:r w:rsidR="00E23C3E" w:rsidRPr="007F5EED">
        <w:rPr>
          <w:rFonts w:ascii="Times New Roman" w:hAnsi="Times New Roman" w:cs="Times New Roman"/>
          <w:sz w:val="20"/>
          <w:szCs w:val="20"/>
        </w:rPr>
        <w:t xml:space="preserve"> bellow:</w:t>
      </w:r>
    </w:p>
    <w:p w:rsidR="00940DB2" w:rsidRPr="007F5EED" w:rsidRDefault="00940DB2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A508A" w:rsidRPr="007F5EED" w:rsidRDefault="00CA508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Declare integer*1 array modulation with 15 elements</w:t>
      </w:r>
    </w:p>
    <w:p w:rsidR="00CA508A" w:rsidRPr="007F5EED" w:rsidRDefault="00CA508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Set array modulation to </w:t>
      </w:r>
      <w:r w:rsidR="00940DB2" w:rsidRPr="007F5EED">
        <w:rPr>
          <w:rFonts w:ascii="Times New Roman" w:hAnsi="Times New Roman" w:cs="Times New Roman"/>
          <w:sz w:val="20"/>
          <w:szCs w:val="20"/>
        </w:rPr>
        <w:t>1</w:t>
      </w:r>
    </w:p>
    <w:p w:rsidR="00E23C3E" w:rsidRPr="007F5EED" w:rsidRDefault="00CA508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While not the last pixel vector of the image</w:t>
      </w:r>
    </w:p>
    <w:p w:rsidR="00940DB2" w:rsidRPr="007F5EED" w:rsidRDefault="00940DB2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Set variable k=0</w:t>
      </w:r>
    </w:p>
    <w:p w:rsidR="00CA508A" w:rsidRPr="007F5EED" w:rsidRDefault="00CA508A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{</w:t>
      </w:r>
    </w:p>
    <w:p w:rsidR="00CA508A" w:rsidRPr="007F5EED" w:rsidRDefault="00CA508A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for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40DB2" w:rsidRPr="007F5EED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940DB2" w:rsidRPr="007F5EED">
        <w:rPr>
          <w:rFonts w:ascii="Times New Roman" w:hAnsi="Times New Roman" w:cs="Times New Roman"/>
          <w:sz w:val="20"/>
          <w:szCs w:val="20"/>
        </w:rPr>
        <w:t>=0;i&lt;</w:t>
      </w:r>
      <w:r w:rsidR="00EF493A">
        <w:rPr>
          <w:rFonts w:ascii="Times New Roman" w:hAnsi="Times New Roman" w:cs="Times New Roman"/>
          <w:sz w:val="20"/>
          <w:szCs w:val="20"/>
        </w:rPr>
        <w:t>5</w:t>
      </w:r>
      <w:r w:rsidR="00940DB2" w:rsidRPr="007F5EED">
        <w:rPr>
          <w:rFonts w:ascii="Times New Roman" w:hAnsi="Times New Roman" w:cs="Times New Roman"/>
          <w:sz w:val="20"/>
          <w:szCs w:val="20"/>
        </w:rPr>
        <w:t>;i++)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  <w:t>{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for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 xml:space="preserve"> (j=i+1;j&lt;</w:t>
      </w:r>
      <w:r w:rsidR="00EF493A">
        <w:rPr>
          <w:rFonts w:ascii="Times New Roman" w:hAnsi="Times New Roman" w:cs="Times New Roman"/>
          <w:sz w:val="20"/>
          <w:szCs w:val="20"/>
        </w:rPr>
        <w:t>6</w:t>
      </w:r>
      <w:r w:rsidRPr="007F5EED">
        <w:rPr>
          <w:rFonts w:ascii="Times New Roman" w:hAnsi="Times New Roman" w:cs="Times New Roman"/>
          <w:sz w:val="20"/>
          <w:szCs w:val="20"/>
        </w:rPr>
        <w:t>;j++)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  <w:t>{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if(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>pixel vector [j]&lt;pixel vector[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>]) set array modulation[k] to 0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F5EED">
        <w:rPr>
          <w:rFonts w:ascii="Times New Roman" w:hAnsi="Times New Roman" w:cs="Times New Roman"/>
          <w:sz w:val="20"/>
          <w:szCs w:val="20"/>
        </w:rPr>
        <w:t>if(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>pixel vector [j]&gt;pixel vector[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>]) set array modulation[k] to 2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  <w:t>}</w:t>
      </w:r>
    </w:p>
    <w:p w:rsidR="00940DB2" w:rsidRPr="007F5EED" w:rsidRDefault="00940DB2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  <w:r w:rsidRPr="007F5EED">
        <w:rPr>
          <w:rFonts w:ascii="Times New Roman" w:hAnsi="Times New Roman" w:cs="Times New Roman"/>
          <w:sz w:val="20"/>
          <w:szCs w:val="20"/>
        </w:rPr>
        <w:tab/>
      </w:r>
    </w:p>
    <w:p w:rsidR="00940DB2" w:rsidRPr="007F5EED" w:rsidRDefault="00940DB2" w:rsidP="007F5EED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}</w:t>
      </w:r>
    </w:p>
    <w:p w:rsidR="00940DB2" w:rsidRPr="007F5EED" w:rsidRDefault="00940DB2" w:rsidP="007F5EED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7F5EED">
        <w:rPr>
          <w:rFonts w:ascii="Times New Roman" w:hAnsi="Times New Roman" w:cs="Times New Roman"/>
          <w:sz w:val="20"/>
          <w:szCs w:val="20"/>
        </w:rPr>
        <w:t>k</w:t>
      </w:r>
      <w:proofErr w:type="gramEnd"/>
      <w:r w:rsidRPr="007F5EED">
        <w:rPr>
          <w:rFonts w:ascii="Times New Roman" w:hAnsi="Times New Roman" w:cs="Times New Roman"/>
          <w:sz w:val="20"/>
          <w:szCs w:val="20"/>
        </w:rPr>
        <w:t>++</w:t>
      </w:r>
    </w:p>
    <w:p w:rsidR="00CA508A" w:rsidRPr="007F5EED" w:rsidRDefault="00CA508A" w:rsidP="007F5E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>}</w:t>
      </w:r>
    </w:p>
    <w:p w:rsidR="00E23C3E" w:rsidRPr="007F5EED" w:rsidRDefault="00E23C3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23C3E" w:rsidRDefault="00E23C3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Because the modulation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Pr="007F5EED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is composed of 15 </w:t>
      </w:r>
      <w:r w:rsidR="00940D91" w:rsidRPr="007F5EED">
        <w:rPr>
          <w:rFonts w:ascii="Times New Roman" w:hAnsi="Times New Roman" w:cs="Times New Roman"/>
          <w:sz w:val="20"/>
          <w:szCs w:val="20"/>
        </w:rPr>
        <w:t>digits, which</w:t>
      </w:r>
      <w:r w:rsidRPr="007F5EED">
        <w:rPr>
          <w:rFonts w:ascii="Times New Roman" w:hAnsi="Times New Roman" w:cs="Times New Roman"/>
          <w:sz w:val="20"/>
          <w:szCs w:val="20"/>
        </w:rPr>
        <w:t xml:space="preserve"> exceed any integer value range in </w:t>
      </w:r>
      <w:r w:rsidR="00940D91" w:rsidRPr="007F5EED">
        <w:rPr>
          <w:rFonts w:ascii="Times New Roman" w:hAnsi="Times New Roman" w:cs="Times New Roman"/>
          <w:sz w:val="20"/>
          <w:szCs w:val="20"/>
        </w:rPr>
        <w:t>32-bit</w:t>
      </w:r>
      <w:r w:rsidRPr="007F5EED">
        <w:rPr>
          <w:rFonts w:ascii="Times New Roman" w:hAnsi="Times New Roman" w:cs="Times New Roman"/>
          <w:sz w:val="20"/>
          <w:szCs w:val="20"/>
        </w:rPr>
        <w:t xml:space="preserve"> programming environment so it is recommended to use either string variable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 or integral array</w:t>
      </w:r>
      <w:r w:rsidRPr="007F5EED">
        <w:rPr>
          <w:rFonts w:ascii="Times New Roman" w:hAnsi="Times New Roman" w:cs="Times New Roman"/>
          <w:sz w:val="20"/>
          <w:szCs w:val="20"/>
        </w:rPr>
        <w:t xml:space="preserve"> to keep the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Pr="007F5EED">
        <w:rPr>
          <w:rFonts w:ascii="Times New Roman" w:hAnsi="Times New Roman" w:cs="Times New Roman"/>
          <w:sz w:val="20"/>
          <w:szCs w:val="20"/>
        </w:rPr>
        <w:t xml:space="preserve"> or switch to </w:t>
      </w:r>
      <w:r w:rsidR="00940D91" w:rsidRPr="007F5EED">
        <w:rPr>
          <w:rFonts w:ascii="Times New Roman" w:hAnsi="Times New Roman" w:cs="Times New Roman"/>
          <w:sz w:val="20"/>
          <w:szCs w:val="20"/>
        </w:rPr>
        <w:t>64-bit</w:t>
      </w:r>
      <w:r w:rsidRPr="007F5EED">
        <w:rPr>
          <w:rFonts w:ascii="Times New Roman" w:hAnsi="Times New Roman" w:cs="Times New Roman"/>
          <w:sz w:val="20"/>
          <w:szCs w:val="20"/>
        </w:rPr>
        <w:t xml:space="preserve"> programming environment.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940D91" w:rsidRPr="007F5EED">
        <w:rPr>
          <w:rFonts w:ascii="Times New Roman" w:hAnsi="Times New Roman" w:cs="Times New Roman"/>
          <w:sz w:val="20"/>
          <w:szCs w:val="20"/>
        </w:rPr>
        <w:t>Theoretically,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 there are </w:t>
      </w:r>
      <w:proofErr w:type="gramStart"/>
      <w:r w:rsidR="0003790C" w:rsidRPr="007F5EED">
        <w:rPr>
          <w:rFonts w:ascii="Times New Roman" w:hAnsi="Times New Roman" w:cs="Times New Roman"/>
          <w:sz w:val="20"/>
          <w:szCs w:val="20"/>
        </w:rPr>
        <w:t>3</w:t>
      </w:r>
      <w:proofErr w:type="gramEnd"/>
      <w:r w:rsidR="0003790C" w:rsidRPr="007F5EED">
        <w:rPr>
          <w:rFonts w:ascii="Times New Roman" w:hAnsi="Times New Roman" w:cs="Times New Roman"/>
          <w:sz w:val="20"/>
          <w:szCs w:val="20"/>
        </w:rPr>
        <w:t xml:space="preserve"> power 15 or 14348907 possible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 for dataset with 6 bands. </w:t>
      </w:r>
      <w:r w:rsidR="00F436E4" w:rsidRPr="007F5EED">
        <w:rPr>
          <w:rFonts w:ascii="Times New Roman" w:hAnsi="Times New Roman" w:cs="Times New Roman"/>
          <w:sz w:val="20"/>
          <w:szCs w:val="20"/>
        </w:rPr>
        <w:t>However, i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n practice the number of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 is </w:t>
      </w:r>
      <w:r w:rsidR="008405CC" w:rsidRPr="007F5EED">
        <w:rPr>
          <w:rFonts w:ascii="Times New Roman" w:hAnsi="Times New Roman" w:cs="Times New Roman"/>
          <w:sz w:val="20"/>
          <w:szCs w:val="20"/>
        </w:rPr>
        <w:t>fewer</w:t>
      </w:r>
      <w:r w:rsidR="0003790C" w:rsidRPr="007F5EED">
        <w:rPr>
          <w:rFonts w:ascii="Times New Roman" w:hAnsi="Times New Roman" w:cs="Times New Roman"/>
          <w:sz w:val="20"/>
          <w:szCs w:val="20"/>
        </w:rPr>
        <w:t xml:space="preserve"> and depends on local land cover condition.</w:t>
      </w:r>
    </w:p>
    <w:p w:rsidR="002B5987" w:rsidRPr="007F5EED" w:rsidRDefault="002B5987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23C3E" w:rsidRPr="007F5EED" w:rsidRDefault="00DB1379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According to spectral reflectance characteristics of land </w:t>
      </w:r>
      <w:r w:rsidR="00940D91" w:rsidRPr="007F5EED">
        <w:rPr>
          <w:rFonts w:ascii="Times New Roman" w:hAnsi="Times New Roman" w:cs="Times New Roman"/>
          <w:sz w:val="20"/>
          <w:szCs w:val="20"/>
        </w:rPr>
        <w:t>cover,</w:t>
      </w:r>
      <w:r w:rsidRPr="007F5EED">
        <w:rPr>
          <w:rFonts w:ascii="Times New Roman" w:hAnsi="Times New Roman" w:cs="Times New Roman"/>
          <w:sz w:val="20"/>
          <w:szCs w:val="20"/>
        </w:rPr>
        <w:t xml:space="preserve"> we can expect that modulation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Pr="007F5EED">
        <w:rPr>
          <w:rFonts w:ascii="Times New Roman" w:hAnsi="Times New Roman" w:cs="Times New Roman"/>
          <w:sz w:val="20"/>
          <w:szCs w:val="20"/>
        </w:rPr>
        <w:t xml:space="preserve"> 000000000000000 represents clear water</w:t>
      </w:r>
      <w:r w:rsidR="00EE136C">
        <w:rPr>
          <w:rFonts w:ascii="Times New Roman" w:hAnsi="Times New Roman" w:cs="Times New Roman"/>
          <w:sz w:val="20"/>
          <w:szCs w:val="20"/>
        </w:rPr>
        <w:t xml:space="preserve"> because reflectance of water reduces with increasing wavelength. M</w:t>
      </w:r>
      <w:r w:rsidRPr="007F5EED">
        <w:rPr>
          <w:rFonts w:ascii="Times New Roman" w:hAnsi="Times New Roman" w:cs="Times New Roman"/>
          <w:sz w:val="20"/>
          <w:szCs w:val="20"/>
        </w:rPr>
        <w:t xml:space="preserve">odulation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Pr="007F5EED">
        <w:rPr>
          <w:rFonts w:ascii="Times New Roman" w:hAnsi="Times New Roman" w:cs="Times New Roman"/>
          <w:sz w:val="20"/>
          <w:szCs w:val="20"/>
        </w:rPr>
        <w:t xml:space="preserve"> 222222222222222 corresponds to </w:t>
      </w:r>
      <w:r w:rsidR="004F10B8">
        <w:rPr>
          <w:rFonts w:ascii="Times New Roman" w:hAnsi="Times New Roman" w:cs="Times New Roman"/>
          <w:sz w:val="20"/>
          <w:szCs w:val="20"/>
        </w:rPr>
        <w:t xml:space="preserve">dry </w:t>
      </w:r>
      <w:r w:rsidRPr="007F5EED">
        <w:rPr>
          <w:rFonts w:ascii="Times New Roman" w:hAnsi="Times New Roman" w:cs="Times New Roman"/>
          <w:sz w:val="20"/>
          <w:szCs w:val="20"/>
        </w:rPr>
        <w:t>bare land</w:t>
      </w:r>
      <w:r w:rsidR="00EE136C">
        <w:rPr>
          <w:rFonts w:ascii="Times New Roman" w:hAnsi="Times New Roman" w:cs="Times New Roman"/>
          <w:sz w:val="20"/>
          <w:szCs w:val="20"/>
        </w:rPr>
        <w:t xml:space="preserve"> due to spectral reflectivity growth as wavelength increases</w:t>
      </w:r>
      <w:r w:rsidRPr="007F5EED">
        <w:rPr>
          <w:rFonts w:ascii="Times New Roman" w:hAnsi="Times New Roman" w:cs="Times New Roman"/>
          <w:sz w:val="20"/>
          <w:szCs w:val="20"/>
        </w:rPr>
        <w:t>.</w:t>
      </w:r>
      <w:r w:rsidR="004F10B8">
        <w:rPr>
          <w:rFonts w:ascii="Times New Roman" w:hAnsi="Times New Roman" w:cs="Times New Roman"/>
          <w:sz w:val="20"/>
          <w:szCs w:val="20"/>
        </w:rPr>
        <w:t xml:space="preserve"> </w:t>
      </w:r>
      <w:r w:rsidR="00EE136C">
        <w:rPr>
          <w:rFonts w:ascii="Times New Roman" w:hAnsi="Times New Roman" w:cs="Times New Roman"/>
          <w:sz w:val="20"/>
          <w:szCs w:val="20"/>
        </w:rPr>
        <w:t xml:space="preserve">Modulation pattern 002200222222000 is typical for green vegetation (forest) because of </w:t>
      </w:r>
      <w:r w:rsidR="00D07FD3">
        <w:rPr>
          <w:rFonts w:ascii="Times New Roman" w:hAnsi="Times New Roman" w:cs="Times New Roman"/>
          <w:sz w:val="20"/>
          <w:szCs w:val="20"/>
        </w:rPr>
        <w:t xml:space="preserve">slight high reflectance in green, </w:t>
      </w:r>
      <w:r w:rsidR="00EE136C">
        <w:rPr>
          <w:rFonts w:ascii="Times New Roman" w:hAnsi="Times New Roman" w:cs="Times New Roman"/>
          <w:sz w:val="20"/>
          <w:szCs w:val="20"/>
        </w:rPr>
        <w:t>low reflectance in red band</w:t>
      </w:r>
      <w:r w:rsidR="00D07FD3">
        <w:rPr>
          <w:rFonts w:ascii="Times New Roman" w:hAnsi="Times New Roman" w:cs="Times New Roman"/>
          <w:sz w:val="20"/>
          <w:szCs w:val="20"/>
        </w:rPr>
        <w:t xml:space="preserve"> and peak in near infrared band. This characteristic can be recognized when modulation pattern is filled by </w:t>
      </w:r>
      <w:proofErr w:type="gramStart"/>
      <w:r w:rsidR="00D07FD3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="00D07FD3">
        <w:rPr>
          <w:rFonts w:ascii="Times New Roman" w:hAnsi="Times New Roman" w:cs="Times New Roman"/>
          <w:sz w:val="20"/>
          <w:szCs w:val="20"/>
        </w:rPr>
        <w:t xml:space="preserve"> in middle part of the pattern</w:t>
      </w:r>
      <w:r w:rsidR="00EE136C">
        <w:rPr>
          <w:rFonts w:ascii="Times New Roman" w:hAnsi="Times New Roman" w:cs="Times New Roman"/>
          <w:sz w:val="20"/>
          <w:szCs w:val="20"/>
        </w:rPr>
        <w:t xml:space="preserve">. </w:t>
      </w:r>
      <w:r w:rsidR="004F10B8">
        <w:rPr>
          <w:rFonts w:ascii="Times New Roman" w:hAnsi="Times New Roman" w:cs="Times New Roman"/>
          <w:sz w:val="20"/>
          <w:szCs w:val="20"/>
        </w:rPr>
        <w:t>A</w:t>
      </w:r>
      <w:r w:rsidRPr="007F5EED">
        <w:rPr>
          <w:rFonts w:ascii="Times New Roman" w:hAnsi="Times New Roman" w:cs="Times New Roman"/>
          <w:sz w:val="20"/>
          <w:szCs w:val="20"/>
        </w:rPr>
        <w:t xml:space="preserve">fter conversion of </w:t>
      </w:r>
      <w:r w:rsidR="004F10B8">
        <w:rPr>
          <w:rFonts w:ascii="Times New Roman" w:hAnsi="Times New Roman" w:cs="Times New Roman"/>
          <w:sz w:val="20"/>
          <w:szCs w:val="20"/>
        </w:rPr>
        <w:t>pixel vectors</w:t>
      </w:r>
      <w:r w:rsidRPr="007F5EED">
        <w:rPr>
          <w:rFonts w:ascii="Times New Roman" w:hAnsi="Times New Roman" w:cs="Times New Roman"/>
          <w:sz w:val="20"/>
          <w:szCs w:val="20"/>
        </w:rPr>
        <w:t xml:space="preserve"> to </w:t>
      </w:r>
      <w:r w:rsidR="00E44B49" w:rsidRPr="007F5EED">
        <w:rPr>
          <w:rFonts w:ascii="Times New Roman" w:hAnsi="Times New Roman" w:cs="Times New Roman"/>
          <w:sz w:val="20"/>
          <w:szCs w:val="20"/>
        </w:rPr>
        <w:t xml:space="preserve">modulations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940D91" w:rsidRPr="007F5EED">
        <w:rPr>
          <w:rFonts w:ascii="Times New Roman" w:hAnsi="Times New Roman" w:cs="Times New Roman"/>
          <w:sz w:val="20"/>
          <w:szCs w:val="20"/>
        </w:rPr>
        <w:t>,</w:t>
      </w:r>
      <w:r w:rsidR="00E44B49" w:rsidRPr="007F5EED">
        <w:rPr>
          <w:rFonts w:ascii="Times New Roman" w:hAnsi="Times New Roman" w:cs="Times New Roman"/>
          <w:sz w:val="20"/>
          <w:szCs w:val="20"/>
        </w:rPr>
        <w:t xml:space="preserve"> we can construct histogram to show </w:t>
      </w:r>
      <w:r w:rsidR="004F10B8">
        <w:rPr>
          <w:rFonts w:ascii="Times New Roman" w:hAnsi="Times New Roman" w:cs="Times New Roman"/>
          <w:sz w:val="20"/>
          <w:szCs w:val="20"/>
        </w:rPr>
        <w:t xml:space="preserve">their </w:t>
      </w:r>
      <w:r w:rsidR="00E44B49" w:rsidRPr="007F5EED">
        <w:rPr>
          <w:rFonts w:ascii="Times New Roman" w:hAnsi="Times New Roman" w:cs="Times New Roman"/>
          <w:sz w:val="20"/>
          <w:szCs w:val="20"/>
        </w:rPr>
        <w:t xml:space="preserve">frequency. The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E44B49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940D91">
        <w:rPr>
          <w:rFonts w:ascii="Times New Roman" w:hAnsi="Times New Roman" w:cs="Times New Roman"/>
          <w:sz w:val="20"/>
          <w:szCs w:val="20"/>
        </w:rPr>
        <w:t>are</w:t>
      </w:r>
      <w:r w:rsidR="00E44B49" w:rsidRPr="007F5EED">
        <w:rPr>
          <w:rFonts w:ascii="Times New Roman" w:hAnsi="Times New Roman" w:cs="Times New Roman"/>
          <w:sz w:val="20"/>
          <w:szCs w:val="20"/>
        </w:rPr>
        <w:t xml:space="preserve"> sorted from code 000000000000000 </w:t>
      </w:r>
      <w:r w:rsidR="009616C1" w:rsidRPr="007F5EED">
        <w:rPr>
          <w:rFonts w:ascii="Times New Roman" w:hAnsi="Times New Roman" w:cs="Times New Roman"/>
          <w:sz w:val="20"/>
          <w:szCs w:val="20"/>
        </w:rPr>
        <w:t xml:space="preserve">to 222222222222222 or by other words from water to bare land region. Shape of </w:t>
      </w:r>
      <w:proofErr w:type="spellStart"/>
      <w:r w:rsidR="009616C1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9616C1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="009616C1" w:rsidRPr="007F5EED">
        <w:rPr>
          <w:rFonts w:ascii="Times New Roman" w:hAnsi="Times New Roman" w:cs="Times New Roman"/>
          <w:sz w:val="20"/>
          <w:szCs w:val="20"/>
        </w:rPr>
        <w:t xml:space="preserve"> histogram varies from area to area depending on land cover conditions.</w:t>
      </w:r>
    </w:p>
    <w:p w:rsidR="009616C1" w:rsidRPr="007F5EED" w:rsidRDefault="009616C1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1AAA" w:rsidRDefault="00650770" w:rsidP="006B1AAA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4061764</wp:posOffset>
                </wp:positionH>
                <wp:positionV relativeFrom="paragraph">
                  <wp:posOffset>461010</wp:posOffset>
                </wp:positionV>
                <wp:extent cx="1463040" cy="23058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3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Default="00B0269A">
                            <w:r w:rsidRPr="006507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LC81270452013336L</w:t>
                            </w:r>
                            <w:r w:rsidRPr="00B0269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GN00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19.8pt;margin-top:36.3pt;width:115.2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" filled="f" stroked="f" strokeweight=".5pt">
                <v:textbox>
                  <w:txbxContent>
                    <w:p w:rsidR="00B0269A" w:rsidRDefault="00B0269A">
                      <w:r w:rsidRPr="006507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LC81270452013336L</w:t>
                      </w:r>
                      <w:r w:rsidRPr="00B0269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GN00</w:t>
                      </w:r>
                    </w:p>
                  </w:txbxContent>
                </v:textbox>
              </v:shape>
            </w:pict>
          </mc:Fallback>
        </mc:AlternateContent>
      </w:r>
      <w:r w:rsidR="0054436B" w:rsidRPr="007F5EE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E45C24" wp14:editId="1FAFB363">
            <wp:extent cx="2790000" cy="230400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AAA">
        <w:rPr>
          <w:noProof/>
        </w:rPr>
        <w:drawing>
          <wp:inline distT="0" distB="0" distL="0" distR="0" wp14:anchorId="25D80583" wp14:editId="6B583712">
            <wp:extent cx="2692800" cy="190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321" t="32374" r="12504" b="17026"/>
                    <a:stretch/>
                  </pic:blipFill>
                  <pic:spPr bwMode="auto">
                    <a:xfrm>
                      <a:off x="0" y="0"/>
                      <a:ext cx="2692800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AAA" w:rsidRDefault="00625EFE" w:rsidP="006B1AAA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5E1F5" wp14:editId="40CA6C0A">
                <wp:simplePos x="0" y="0"/>
                <wp:positionH relativeFrom="column">
                  <wp:posOffset>4105275</wp:posOffset>
                </wp:positionH>
                <wp:positionV relativeFrom="paragraph">
                  <wp:posOffset>1270</wp:posOffset>
                </wp:positionV>
                <wp:extent cx="365760" cy="1905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650770" w:rsidRDefault="00B0269A" w:rsidP="0065077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23.25pt;margin-top:.1pt;width:28.8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" filled="f" stroked="f" strokeweight=".5pt">
                <v:textbox>
                  <w:txbxContent>
                    <w:p w:rsidR="00B0269A" w:rsidRPr="00650770" w:rsidRDefault="00B0269A" w:rsidP="0065077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0EAA5" wp14:editId="3A2688AB">
                <wp:simplePos x="0" y="0"/>
                <wp:positionH relativeFrom="column">
                  <wp:posOffset>1139190</wp:posOffset>
                </wp:positionH>
                <wp:positionV relativeFrom="paragraph">
                  <wp:posOffset>1270</wp:posOffset>
                </wp:positionV>
                <wp:extent cx="365760" cy="190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650770" w:rsidRDefault="00B0269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r w:rsidRPr="006507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89.7pt;margin-top:.1pt;width:28.8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" filled="f" stroked="f" strokeweight=".5pt">
                <v:textbox>
                  <w:txbxContent>
                    <w:p w:rsidR="00B0269A" w:rsidRPr="00650770" w:rsidRDefault="00B0269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r w:rsidRPr="006507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B1AAA" w:rsidRDefault="00B0269A" w:rsidP="006B1AAA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EA28D" wp14:editId="04BEA915">
                <wp:simplePos x="0" y="0"/>
                <wp:positionH relativeFrom="column">
                  <wp:posOffset>4017866</wp:posOffset>
                </wp:positionH>
                <wp:positionV relativeFrom="paragraph">
                  <wp:posOffset>21700</wp:posOffset>
                </wp:positionV>
                <wp:extent cx="1399429" cy="2305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29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Default="00B0269A" w:rsidP="00650770">
                            <w:r w:rsidRPr="006507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LC81240522014046LG</w:t>
                            </w:r>
                            <w:r w:rsidRPr="00B0269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N00</w:t>
                            </w:r>
                            <w:r w:rsidRPr="007F5E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316.35pt;margin-top:1.7pt;width:110.2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" filled="f" stroked="f" strokeweight=".5pt">
                <v:textbox>
                  <w:txbxContent>
                    <w:p w:rsidR="00B0269A" w:rsidRDefault="00B0269A" w:rsidP="00650770">
                      <w:r w:rsidRPr="006507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LC81240522014046LG</w:t>
                      </w:r>
                      <w:r w:rsidRPr="00B0269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N00</w:t>
                      </w:r>
                      <w:r w:rsidRPr="007F5E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43033F" wp14:editId="0CE055F7">
                <wp:simplePos x="0" y="0"/>
                <wp:positionH relativeFrom="column">
                  <wp:posOffset>1260806</wp:posOffset>
                </wp:positionH>
                <wp:positionV relativeFrom="paragraph">
                  <wp:posOffset>69215</wp:posOffset>
                </wp:positionV>
                <wp:extent cx="1684793" cy="2305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793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Default="00B0269A" w:rsidP="00650770">
                            <w:r w:rsidRPr="006507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LC81240512014030LG</w:t>
                            </w:r>
                            <w:r w:rsidRPr="00B0269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99.3pt;margin-top:5.45pt;width:132.65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" filled="f" stroked="f" strokeweight=".5pt">
                <v:textbox>
                  <w:txbxContent>
                    <w:p w:rsidR="00B0269A" w:rsidRDefault="00B0269A" w:rsidP="00650770">
                      <w:r w:rsidRPr="006507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LC81240512014030LG</w:t>
                      </w:r>
                      <w:r w:rsidRPr="00B0269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N00</w:t>
                      </w:r>
                    </w:p>
                  </w:txbxContent>
                </v:textbox>
              </v:shape>
            </w:pict>
          </mc:Fallback>
        </mc:AlternateContent>
      </w:r>
      <w:r w:rsidR="006B1AAA">
        <w:rPr>
          <w:noProof/>
        </w:rPr>
        <w:drawing>
          <wp:inline distT="0" distB="0" distL="0" distR="0" wp14:anchorId="65315CF9" wp14:editId="31C8B29F">
            <wp:extent cx="2689200" cy="190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322" t="27578" r="27874" b="25899"/>
                    <a:stretch/>
                  </pic:blipFill>
                  <pic:spPr bwMode="auto">
                    <a:xfrm>
                      <a:off x="0" y="0"/>
                      <a:ext cx="2689200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AAA">
        <w:rPr>
          <w:noProof/>
        </w:rPr>
        <w:drawing>
          <wp:inline distT="0" distB="0" distL="0" distR="0" wp14:anchorId="7B794265" wp14:editId="75F50537">
            <wp:extent cx="2728800" cy="190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17" t="30255" r="34480" b="31655"/>
                    <a:stretch/>
                  </pic:blipFill>
                  <pic:spPr bwMode="auto">
                    <a:xfrm>
                      <a:off x="0" y="0"/>
                      <a:ext cx="2728800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AAA" w:rsidRDefault="00625EFE" w:rsidP="006B1AAA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A8CA13" wp14:editId="3B5D1C62">
                <wp:simplePos x="0" y="0"/>
                <wp:positionH relativeFrom="column">
                  <wp:posOffset>4001770</wp:posOffset>
                </wp:positionH>
                <wp:positionV relativeFrom="paragraph">
                  <wp:posOffset>-635</wp:posOffset>
                </wp:positionV>
                <wp:extent cx="373380" cy="190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650770" w:rsidRDefault="00B0269A" w:rsidP="0065077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15.1pt;margin-top:-.05pt;width:29.4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" filled="f" stroked="f" strokeweight=".5pt">
                <v:textbox>
                  <w:txbxContent>
                    <w:p w:rsidR="00B0269A" w:rsidRPr="00650770" w:rsidRDefault="00B0269A" w:rsidP="0065077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776758" wp14:editId="7AC45975">
                <wp:simplePos x="0" y="0"/>
                <wp:positionH relativeFrom="column">
                  <wp:posOffset>1195070</wp:posOffset>
                </wp:positionH>
                <wp:positionV relativeFrom="paragraph">
                  <wp:posOffset>-635</wp:posOffset>
                </wp:positionV>
                <wp:extent cx="397510" cy="190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650770" w:rsidRDefault="00B0269A" w:rsidP="0065077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94.1pt;margin-top:-.05pt;width:31.3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" filled="f" stroked="f" strokeweight=".5pt">
                <v:textbox>
                  <w:txbxContent>
                    <w:p w:rsidR="00B0269A" w:rsidRPr="00650770" w:rsidRDefault="00B0269A" w:rsidP="0065077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:rsidR="00650770" w:rsidRDefault="00650770" w:rsidP="007F5EE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616C1" w:rsidRPr="007F5EED" w:rsidRDefault="00625EFE" w:rsidP="007F5EE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Figure 3</w:t>
      </w:r>
      <w:r w:rsidR="009616C1" w:rsidRPr="0098603D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9616C1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="0054436B" w:rsidRPr="007F5EED">
        <w:rPr>
          <w:rFonts w:ascii="Times New Roman" w:hAnsi="Times New Roman" w:cs="Times New Roman"/>
          <w:sz w:val="20"/>
          <w:szCs w:val="20"/>
        </w:rPr>
        <w:t xml:space="preserve">Layout of </w:t>
      </w:r>
      <w:proofErr w:type="spellStart"/>
      <w:proofErr w:type="gramStart"/>
      <w:r w:rsidR="009616C1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9616C1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="009616C1" w:rsidRPr="007F5EED">
        <w:rPr>
          <w:rFonts w:ascii="Times New Roman" w:hAnsi="Times New Roman" w:cs="Times New Roman"/>
          <w:sz w:val="20"/>
          <w:szCs w:val="20"/>
        </w:rPr>
        <w:t xml:space="preserve"> histogram</w:t>
      </w:r>
      <w:r w:rsidR="00650770">
        <w:rPr>
          <w:rFonts w:ascii="Times New Roman" w:hAnsi="Times New Roman" w:cs="Times New Roman"/>
          <w:sz w:val="20"/>
          <w:szCs w:val="20"/>
        </w:rPr>
        <w:t xml:space="preserve"> (a)</w:t>
      </w:r>
      <w:proofErr w:type="gramEnd"/>
      <w:r w:rsidR="00650770">
        <w:rPr>
          <w:rFonts w:ascii="Times New Roman" w:hAnsi="Times New Roman" w:cs="Times New Roman"/>
          <w:sz w:val="20"/>
          <w:szCs w:val="20"/>
        </w:rPr>
        <w:t>,</w:t>
      </w:r>
      <w:r w:rsidR="006E274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274C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6E274C">
        <w:rPr>
          <w:rFonts w:ascii="Times New Roman" w:hAnsi="Times New Roman" w:cs="Times New Roman"/>
          <w:sz w:val="20"/>
          <w:szCs w:val="20"/>
        </w:rPr>
        <w:t xml:space="preserve"> modulation histograms</w:t>
      </w:r>
      <w:r w:rsidR="001A4504">
        <w:rPr>
          <w:rFonts w:ascii="Times New Roman" w:hAnsi="Times New Roman" w:cs="Times New Roman"/>
          <w:sz w:val="20"/>
          <w:szCs w:val="20"/>
        </w:rPr>
        <w:t xml:space="preserve"> of </w:t>
      </w:r>
      <w:r w:rsidR="00650770">
        <w:rPr>
          <w:rFonts w:ascii="Times New Roman" w:hAnsi="Times New Roman" w:cs="Times New Roman"/>
          <w:sz w:val="20"/>
          <w:szCs w:val="20"/>
        </w:rPr>
        <w:t xml:space="preserve">Landsat 8 </w:t>
      </w:r>
      <w:proofErr w:type="spellStart"/>
      <w:r w:rsidR="00650770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650770">
        <w:rPr>
          <w:rFonts w:ascii="Times New Roman" w:hAnsi="Times New Roman" w:cs="Times New Roman"/>
          <w:sz w:val="20"/>
          <w:szCs w:val="20"/>
        </w:rPr>
        <w:t xml:space="preserve"> image:  </w:t>
      </w:r>
      <w:r w:rsidR="00650770" w:rsidRPr="007F5EED">
        <w:rPr>
          <w:rFonts w:ascii="Times New Roman" w:hAnsi="Times New Roman" w:cs="Times New Roman"/>
          <w:sz w:val="20"/>
          <w:szCs w:val="20"/>
        </w:rPr>
        <w:t>LC81270452013336LGN00</w:t>
      </w:r>
      <w:r w:rsidR="00650770">
        <w:rPr>
          <w:rFonts w:ascii="Times New Roman" w:hAnsi="Times New Roman" w:cs="Times New Roman"/>
          <w:sz w:val="20"/>
          <w:szCs w:val="20"/>
        </w:rPr>
        <w:t xml:space="preserve"> (b), </w:t>
      </w:r>
      <w:r w:rsidR="00650770" w:rsidRPr="007F5EED">
        <w:rPr>
          <w:rFonts w:ascii="Times New Roman" w:hAnsi="Times New Roman" w:cs="Times New Roman"/>
          <w:sz w:val="20"/>
          <w:szCs w:val="20"/>
        </w:rPr>
        <w:t>LC81240512014030LGN00</w:t>
      </w:r>
      <w:r w:rsidR="00650770">
        <w:rPr>
          <w:rFonts w:ascii="Times New Roman" w:hAnsi="Times New Roman" w:cs="Times New Roman"/>
          <w:sz w:val="20"/>
          <w:szCs w:val="20"/>
        </w:rPr>
        <w:t xml:space="preserve">(c), </w:t>
      </w:r>
      <w:r w:rsidR="00650770" w:rsidRPr="007F5EED">
        <w:rPr>
          <w:rFonts w:ascii="Times New Roman" w:hAnsi="Times New Roman" w:cs="Times New Roman"/>
          <w:sz w:val="20"/>
          <w:szCs w:val="20"/>
        </w:rPr>
        <w:t>LC81240522014046LGN00</w:t>
      </w:r>
      <w:r w:rsidR="00650770">
        <w:rPr>
          <w:rFonts w:ascii="Times New Roman" w:hAnsi="Times New Roman" w:cs="Times New Roman"/>
          <w:sz w:val="20"/>
          <w:szCs w:val="20"/>
        </w:rPr>
        <w:t xml:space="preserve"> (d)</w:t>
      </w:r>
    </w:p>
    <w:p w:rsidR="00F436E4" w:rsidRPr="007F5EED" w:rsidRDefault="00F436E4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A4504" w:rsidRDefault="00B90722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0722">
        <w:rPr>
          <w:rFonts w:ascii="Times New Roman" w:hAnsi="Times New Roman" w:cs="Times New Roman"/>
          <w:sz w:val="20"/>
          <w:szCs w:val="20"/>
        </w:rPr>
        <w:t>Figure 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F10B8">
        <w:rPr>
          <w:rFonts w:ascii="Times New Roman" w:hAnsi="Times New Roman" w:cs="Times New Roman"/>
          <w:sz w:val="20"/>
          <w:szCs w:val="20"/>
        </w:rPr>
        <w:t>shows histogram template and histogram</w:t>
      </w:r>
      <w:r w:rsidR="00F91019">
        <w:rPr>
          <w:rFonts w:ascii="Times New Roman" w:hAnsi="Times New Roman" w:cs="Times New Roman"/>
          <w:sz w:val="20"/>
          <w:szCs w:val="20"/>
        </w:rPr>
        <w:t>s</w:t>
      </w:r>
      <w:r w:rsidR="004F10B8">
        <w:rPr>
          <w:rFonts w:ascii="Times New Roman" w:hAnsi="Times New Roman" w:cs="Times New Roman"/>
          <w:sz w:val="20"/>
          <w:szCs w:val="20"/>
        </w:rPr>
        <w:t xml:space="preserve"> of modulation patterns for thre</w:t>
      </w:r>
      <w:r w:rsidR="00F91019">
        <w:rPr>
          <w:rFonts w:ascii="Times New Roman" w:hAnsi="Times New Roman" w:cs="Times New Roman"/>
          <w:sz w:val="20"/>
          <w:szCs w:val="20"/>
        </w:rPr>
        <w:t>e</w:t>
      </w:r>
      <w:r w:rsidR="004F10B8">
        <w:rPr>
          <w:rFonts w:ascii="Times New Roman" w:hAnsi="Times New Roman" w:cs="Times New Roman"/>
          <w:sz w:val="20"/>
          <w:szCs w:val="20"/>
        </w:rPr>
        <w:t xml:space="preserve"> Landsat </w:t>
      </w:r>
      <w:proofErr w:type="spellStart"/>
      <w:r w:rsidR="004F10B8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4F10B8">
        <w:rPr>
          <w:rFonts w:ascii="Times New Roman" w:hAnsi="Times New Roman" w:cs="Times New Roman"/>
          <w:sz w:val="20"/>
          <w:szCs w:val="20"/>
        </w:rPr>
        <w:t xml:space="preserve"> image used in this study. </w:t>
      </w:r>
      <w:r w:rsidR="001A4504">
        <w:rPr>
          <w:rFonts w:ascii="Times New Roman" w:hAnsi="Times New Roman" w:cs="Times New Roman"/>
          <w:sz w:val="20"/>
          <w:szCs w:val="20"/>
        </w:rPr>
        <w:t xml:space="preserve">By sorting the </w:t>
      </w:r>
      <w:proofErr w:type="spellStart"/>
      <w:r w:rsidR="001A4504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1A4504">
        <w:rPr>
          <w:rFonts w:ascii="Times New Roman" w:hAnsi="Times New Roman" w:cs="Times New Roman"/>
          <w:sz w:val="20"/>
          <w:szCs w:val="20"/>
        </w:rPr>
        <w:t xml:space="preserve"> modulation patterns from water to barren land region, left</w:t>
      </w:r>
      <w:r w:rsidR="00F91019">
        <w:rPr>
          <w:rFonts w:ascii="Times New Roman" w:hAnsi="Times New Roman" w:cs="Times New Roman"/>
          <w:sz w:val="20"/>
          <w:szCs w:val="20"/>
        </w:rPr>
        <w:t xml:space="preserve"> site of the histogram is water;</w:t>
      </w:r>
      <w:r w:rsidR="001A4504">
        <w:rPr>
          <w:rFonts w:ascii="Times New Roman" w:hAnsi="Times New Roman" w:cs="Times New Roman"/>
          <w:sz w:val="20"/>
          <w:szCs w:val="20"/>
        </w:rPr>
        <w:t xml:space="preserve"> near </w:t>
      </w:r>
      <w:proofErr w:type="gramStart"/>
      <w:r w:rsidR="001A4504">
        <w:rPr>
          <w:rFonts w:ascii="Times New Roman" w:hAnsi="Times New Roman" w:cs="Times New Roman"/>
          <w:sz w:val="20"/>
          <w:szCs w:val="20"/>
        </w:rPr>
        <w:t>center</w:t>
      </w:r>
      <w:proofErr w:type="gramEnd"/>
      <w:r w:rsidR="001A4504">
        <w:rPr>
          <w:rFonts w:ascii="Times New Roman" w:hAnsi="Times New Roman" w:cs="Times New Roman"/>
          <w:sz w:val="20"/>
          <w:szCs w:val="20"/>
        </w:rPr>
        <w:t xml:space="preserve"> part is devoted to vegetation and right part to barren land. Histogram</w:t>
      </w:r>
      <w:r w:rsidR="00463871">
        <w:rPr>
          <w:rFonts w:ascii="Times New Roman" w:hAnsi="Times New Roman" w:cs="Times New Roman"/>
          <w:sz w:val="20"/>
          <w:szCs w:val="20"/>
        </w:rPr>
        <w:t>s</w:t>
      </w:r>
      <w:r w:rsidR="001A4504">
        <w:rPr>
          <w:rFonts w:ascii="Times New Roman" w:hAnsi="Times New Roman" w:cs="Times New Roman"/>
          <w:sz w:val="20"/>
          <w:szCs w:val="20"/>
        </w:rPr>
        <w:t xml:space="preserve"> of</w:t>
      </w:r>
      <w:r w:rsidR="00463871">
        <w:rPr>
          <w:rFonts w:ascii="Times New Roman" w:hAnsi="Times New Roman" w:cs="Times New Roman"/>
          <w:sz w:val="20"/>
          <w:szCs w:val="20"/>
        </w:rPr>
        <w:t xml:space="preserve"> major</w:t>
      </w:r>
      <w:r w:rsidR="001A45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A4504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1A4504">
        <w:rPr>
          <w:rFonts w:ascii="Times New Roman" w:hAnsi="Times New Roman" w:cs="Times New Roman"/>
          <w:sz w:val="20"/>
          <w:szCs w:val="20"/>
        </w:rPr>
        <w:t xml:space="preserve"> modulation patterns of the three Landsat </w:t>
      </w:r>
      <w:proofErr w:type="spellStart"/>
      <w:r w:rsidR="001A4504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1A4504">
        <w:rPr>
          <w:rFonts w:ascii="Times New Roman" w:hAnsi="Times New Roman" w:cs="Times New Roman"/>
          <w:sz w:val="20"/>
          <w:szCs w:val="20"/>
        </w:rPr>
        <w:t xml:space="preserve"> images </w:t>
      </w:r>
      <w:r w:rsidR="00463871">
        <w:rPr>
          <w:rFonts w:ascii="Times New Roman" w:hAnsi="Times New Roman" w:cs="Times New Roman"/>
          <w:sz w:val="20"/>
          <w:szCs w:val="20"/>
        </w:rPr>
        <w:t xml:space="preserve">provide information not only about frequency of modulation patterns in each image but also about general land cover situation in each image. By studying the </w:t>
      </w:r>
      <w:r w:rsidR="00F91019">
        <w:rPr>
          <w:rFonts w:ascii="Times New Roman" w:hAnsi="Times New Roman" w:cs="Times New Roman"/>
          <w:sz w:val="20"/>
          <w:szCs w:val="20"/>
        </w:rPr>
        <w:t>histogram,</w:t>
      </w:r>
      <w:r w:rsidR="00463871">
        <w:rPr>
          <w:rFonts w:ascii="Times New Roman" w:hAnsi="Times New Roman" w:cs="Times New Roman"/>
          <w:sz w:val="20"/>
          <w:szCs w:val="20"/>
        </w:rPr>
        <w:t xml:space="preserve"> we can estimate percentage of water, vegetation and barren land in </w:t>
      </w:r>
      <w:r w:rsidR="0021120D">
        <w:rPr>
          <w:rFonts w:ascii="Times New Roman" w:hAnsi="Times New Roman" w:cs="Times New Roman"/>
          <w:sz w:val="20"/>
          <w:szCs w:val="20"/>
        </w:rPr>
        <w:t>each image.</w:t>
      </w:r>
      <w:r w:rsidR="004638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90722" w:rsidRPr="00B90722" w:rsidRDefault="001A4504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04D11" w:rsidRPr="00923D98" w:rsidRDefault="00337E5F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23D98">
        <w:rPr>
          <w:rFonts w:ascii="Times New Roman" w:hAnsi="Times New Roman" w:cs="Times New Roman"/>
          <w:b/>
          <w:sz w:val="20"/>
          <w:szCs w:val="20"/>
        </w:rPr>
        <w:t xml:space="preserve">3. </w:t>
      </w:r>
      <w:r w:rsidR="00F04D11" w:rsidRPr="00923D98">
        <w:rPr>
          <w:rFonts w:ascii="Times New Roman" w:hAnsi="Times New Roman" w:cs="Times New Roman"/>
          <w:b/>
          <w:sz w:val="20"/>
          <w:szCs w:val="20"/>
        </w:rPr>
        <w:t>RESULTS</w:t>
      </w:r>
    </w:p>
    <w:p w:rsidR="00923D98" w:rsidRPr="007F5EED" w:rsidRDefault="00923D98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17FCD" w:rsidRDefault="0028714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lastRenderedPageBreak/>
        <w:t xml:space="preserve">To understand relation between </w:t>
      </w:r>
      <w:proofErr w:type="spellStart"/>
      <w:r w:rsidR="00923D98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923D98"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Pr="007F5EED">
        <w:rPr>
          <w:rFonts w:ascii="Times New Roman" w:hAnsi="Times New Roman" w:cs="Times New Roman"/>
          <w:sz w:val="20"/>
          <w:szCs w:val="20"/>
        </w:rPr>
        <w:t xml:space="preserve">modulation </w:t>
      </w:r>
      <w:r w:rsidR="00923D98">
        <w:rPr>
          <w:rFonts w:ascii="Times New Roman" w:hAnsi="Times New Roman" w:cs="Times New Roman"/>
          <w:sz w:val="20"/>
          <w:szCs w:val="20"/>
        </w:rPr>
        <w:t>pattern</w:t>
      </w:r>
      <w:r w:rsidRPr="007F5EED">
        <w:rPr>
          <w:rFonts w:ascii="Times New Roman" w:hAnsi="Times New Roman" w:cs="Times New Roman"/>
          <w:sz w:val="20"/>
          <w:szCs w:val="20"/>
        </w:rPr>
        <w:t xml:space="preserve"> and land cover </w:t>
      </w:r>
      <w:r w:rsidR="00923D98">
        <w:rPr>
          <w:rFonts w:ascii="Times New Roman" w:hAnsi="Times New Roman" w:cs="Times New Roman"/>
          <w:sz w:val="20"/>
          <w:szCs w:val="20"/>
        </w:rPr>
        <w:t>types</w:t>
      </w:r>
      <w:r w:rsidR="00A17FCD" w:rsidRPr="007F5EED">
        <w:rPr>
          <w:rFonts w:ascii="Times New Roman" w:hAnsi="Times New Roman" w:cs="Times New Roman"/>
          <w:sz w:val="20"/>
          <w:szCs w:val="20"/>
        </w:rPr>
        <w:t xml:space="preserve"> we decompose the </w:t>
      </w:r>
      <w:proofErr w:type="spellStart"/>
      <w:r w:rsidR="00A17FCD"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A17FCD" w:rsidRPr="007F5EED">
        <w:rPr>
          <w:rFonts w:ascii="Times New Roman" w:hAnsi="Times New Roman" w:cs="Times New Roman"/>
          <w:sz w:val="20"/>
          <w:szCs w:val="20"/>
        </w:rPr>
        <w:t xml:space="preserve"> image data to component image with pixel vector of similar spectral signature or with the same </w:t>
      </w:r>
      <w:proofErr w:type="spellStart"/>
      <w:r w:rsidR="00A17FCD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A17FCD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Pr="007F5EE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1431B" w:rsidRPr="007F5EED" w:rsidRDefault="00A1431B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A22DB" w:rsidRDefault="00CA22DB" w:rsidP="007F5E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F5EED">
        <w:rPr>
          <w:rFonts w:ascii="Times New Roman" w:hAnsi="Times New Roman" w:cs="Times New Roman"/>
          <w:sz w:val="20"/>
          <w:szCs w:val="20"/>
        </w:rPr>
        <w:t xml:space="preserve">There are 559 </w:t>
      </w:r>
      <w:proofErr w:type="spellStart"/>
      <w:r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Pr="007F5EED">
        <w:rPr>
          <w:rFonts w:ascii="Times New Roman" w:hAnsi="Times New Roman" w:cs="Times New Roman"/>
          <w:sz w:val="20"/>
          <w:szCs w:val="20"/>
        </w:rPr>
        <w:t xml:space="preserve"> in the scene LC81270452013336LGN00. </w:t>
      </w:r>
      <w:r w:rsidR="00BB6E63">
        <w:rPr>
          <w:rFonts w:ascii="Times New Roman" w:hAnsi="Times New Roman" w:cs="Times New Roman"/>
          <w:sz w:val="20"/>
          <w:szCs w:val="20"/>
        </w:rPr>
        <w:t>Pattern</w:t>
      </w:r>
      <w:r w:rsidRPr="007F5EED">
        <w:rPr>
          <w:rFonts w:ascii="Times New Roman" w:hAnsi="Times New Roman" w:cs="Times New Roman"/>
          <w:sz w:val="20"/>
          <w:szCs w:val="20"/>
        </w:rPr>
        <w:t xml:space="preserve"> </w:t>
      </w:r>
      <w:r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002200220222000 has highest frequency with value of 13</w:t>
      </w:r>
      <w:r w:rsidR="00A1431B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,</w:t>
      </w:r>
      <w:r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570</w:t>
      </w:r>
      <w:r w:rsidR="00A1431B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,</w:t>
      </w:r>
      <w:r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460</w:t>
      </w:r>
      <w:r w:rsidR="00A1431B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,</w:t>
      </w:r>
      <w:r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</w:t>
      </w:r>
      <w:r w:rsidR="00713534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which is equivalent</w:t>
      </w:r>
      <w:r w:rsidR="00A1431B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to 32.69 % of</w:t>
      </w:r>
      <w:r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pixels in the scene. </w:t>
      </w:r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There are many </w:t>
      </w:r>
      <w:proofErr w:type="spellStart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SRC</w:t>
      </w:r>
      <w:proofErr w:type="spellEnd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modulation </w:t>
      </w:r>
      <w:r w:rsidR="00BB6E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patterns</w:t>
      </w:r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with very small frequenc</w:t>
      </w:r>
      <w:r w:rsidR="00713534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y</w:t>
      </w:r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. Table 2 show distribution of </w:t>
      </w:r>
      <w:proofErr w:type="spellStart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SRC</w:t>
      </w:r>
      <w:proofErr w:type="spellEnd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modulation </w:t>
      </w:r>
      <w:r w:rsidR="00BB6E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patterns</w:t>
      </w:r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for all three images. Only </w:t>
      </w:r>
      <w:proofErr w:type="spellStart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SRC</w:t>
      </w:r>
      <w:proofErr w:type="spellEnd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modulation </w:t>
      </w:r>
      <w:r w:rsidR="00BB6E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patterns</w:t>
      </w:r>
      <w:r w:rsidR="00A1431B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,</w:t>
      </w:r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which have high enough frequency </w:t>
      </w:r>
      <w:r w:rsidR="0021120D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values,</w:t>
      </w:r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</w:t>
      </w:r>
      <w:proofErr w:type="gramStart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will be take</w:t>
      </w:r>
      <w:r w:rsidR="00713534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n</w:t>
      </w:r>
      <w:proofErr w:type="gramEnd"/>
      <w:r w:rsidR="00AF73BE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into account.</w:t>
      </w:r>
      <w:r w:rsidR="00713534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For the scene </w:t>
      </w:r>
      <w:r w:rsidR="00713534" w:rsidRPr="007F5EED">
        <w:rPr>
          <w:rFonts w:ascii="Times New Roman" w:hAnsi="Times New Roman" w:cs="Times New Roman"/>
          <w:sz w:val="20"/>
          <w:szCs w:val="20"/>
        </w:rPr>
        <w:t>LC81240512014030LGN00</w:t>
      </w:r>
      <w:r w:rsidR="00A1431B">
        <w:rPr>
          <w:rFonts w:ascii="Times New Roman" w:hAnsi="Times New Roman" w:cs="Times New Roman"/>
          <w:sz w:val="20"/>
          <w:szCs w:val="20"/>
        </w:rPr>
        <w:t>,</w:t>
      </w:r>
      <w:r w:rsidR="00713534" w:rsidRPr="007F5EED">
        <w:rPr>
          <w:rFonts w:ascii="Times New Roman" w:hAnsi="Times New Roman" w:cs="Times New Roman"/>
          <w:sz w:val="20"/>
          <w:szCs w:val="20"/>
        </w:rPr>
        <w:t xml:space="preserve"> there are </w:t>
      </w:r>
      <w:r w:rsidR="009B5279" w:rsidRPr="007F5EED">
        <w:rPr>
          <w:rFonts w:ascii="Times New Roman" w:hAnsi="Times New Roman" w:cs="Times New Roman"/>
          <w:sz w:val="20"/>
          <w:szCs w:val="20"/>
        </w:rPr>
        <w:t xml:space="preserve">725 </w:t>
      </w:r>
      <w:proofErr w:type="spellStart"/>
      <w:r w:rsidR="009B5279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9B5279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9B5279" w:rsidRPr="007F5EED">
        <w:rPr>
          <w:rFonts w:ascii="Times New Roman" w:hAnsi="Times New Roman" w:cs="Times New Roman"/>
          <w:sz w:val="20"/>
          <w:szCs w:val="20"/>
        </w:rPr>
        <w:t xml:space="preserve"> in total. However, only 26 </w:t>
      </w:r>
      <w:proofErr w:type="spellStart"/>
      <w:r w:rsidR="009B5279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9B5279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9B5279" w:rsidRPr="007F5EED">
        <w:rPr>
          <w:rFonts w:ascii="Times New Roman" w:hAnsi="Times New Roman" w:cs="Times New Roman"/>
          <w:sz w:val="20"/>
          <w:szCs w:val="20"/>
        </w:rPr>
        <w:t xml:space="preserve"> dominate </w:t>
      </w:r>
      <w:r w:rsidR="00FA2A15" w:rsidRPr="007F5EED">
        <w:rPr>
          <w:rFonts w:ascii="Times New Roman" w:hAnsi="Times New Roman" w:cs="Times New Roman"/>
          <w:sz w:val="20"/>
          <w:szCs w:val="20"/>
        </w:rPr>
        <w:t xml:space="preserve">with </w:t>
      </w:r>
      <w:r w:rsidR="00FA2A15" w:rsidRPr="007F5EED">
        <w:rPr>
          <w:rFonts w:ascii="Times New Roman" w:hAnsi="Times New Roman" w:cs="Times New Roman"/>
          <w:color w:val="000000" w:themeColor="text1"/>
          <w:sz w:val="20"/>
          <w:szCs w:val="20"/>
        </w:rPr>
        <w:t>40</w:t>
      </w:r>
      <w:r w:rsidR="00A1431B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FA2A15" w:rsidRPr="007F5EED">
        <w:rPr>
          <w:rFonts w:ascii="Times New Roman" w:hAnsi="Times New Roman" w:cs="Times New Roman"/>
          <w:color w:val="000000" w:themeColor="text1"/>
          <w:sz w:val="20"/>
          <w:szCs w:val="20"/>
        </w:rPr>
        <w:t>976</w:t>
      </w:r>
      <w:r w:rsidR="00A1431B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FA2A15" w:rsidRPr="007F5E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765 pixels corresponding to 98.57 % pixels in the image. Similar result can be achieved with the scene </w:t>
      </w:r>
      <w:r w:rsidR="00FA2A15" w:rsidRPr="007F5EED">
        <w:rPr>
          <w:rFonts w:ascii="Times New Roman" w:hAnsi="Times New Roman" w:cs="Times New Roman"/>
          <w:sz w:val="20"/>
          <w:szCs w:val="20"/>
        </w:rPr>
        <w:t xml:space="preserve">LC81240522014046LGN00. There are 674 </w:t>
      </w:r>
      <w:proofErr w:type="spellStart"/>
      <w:r w:rsidR="00FA2A15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FA2A15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FA2A15" w:rsidRPr="007F5EED">
        <w:rPr>
          <w:rFonts w:ascii="Times New Roman" w:hAnsi="Times New Roman" w:cs="Times New Roman"/>
          <w:sz w:val="20"/>
          <w:szCs w:val="20"/>
        </w:rPr>
        <w:t xml:space="preserve"> in tota</w:t>
      </w:r>
      <w:r w:rsidR="00B6008B" w:rsidRPr="007F5EED">
        <w:rPr>
          <w:rFonts w:ascii="Times New Roman" w:hAnsi="Times New Roman" w:cs="Times New Roman"/>
          <w:sz w:val="20"/>
          <w:szCs w:val="20"/>
        </w:rPr>
        <w:t>l in this image</w:t>
      </w:r>
      <w:r w:rsidR="00A1431B">
        <w:rPr>
          <w:rFonts w:ascii="Times New Roman" w:hAnsi="Times New Roman" w:cs="Times New Roman"/>
          <w:sz w:val="20"/>
          <w:szCs w:val="20"/>
        </w:rPr>
        <w:t>,</w:t>
      </w:r>
      <w:r w:rsidR="00B6008B" w:rsidRPr="007F5EED">
        <w:rPr>
          <w:rFonts w:ascii="Times New Roman" w:hAnsi="Times New Roman" w:cs="Times New Roman"/>
          <w:sz w:val="20"/>
          <w:szCs w:val="20"/>
        </w:rPr>
        <w:t xml:space="preserve"> among them 25 </w:t>
      </w:r>
      <w:proofErr w:type="spellStart"/>
      <w:r w:rsidR="00B6008B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B6008B" w:rsidRPr="007F5EED">
        <w:rPr>
          <w:rFonts w:ascii="Times New Roman" w:hAnsi="Times New Roman" w:cs="Times New Roman"/>
          <w:sz w:val="20"/>
          <w:szCs w:val="20"/>
        </w:rPr>
        <w:t xml:space="preserve"> modulation </w:t>
      </w:r>
      <w:r w:rsidR="00BB6E63">
        <w:rPr>
          <w:rFonts w:ascii="Times New Roman" w:hAnsi="Times New Roman" w:cs="Times New Roman"/>
          <w:sz w:val="20"/>
          <w:szCs w:val="20"/>
        </w:rPr>
        <w:t>patterns</w:t>
      </w:r>
      <w:r w:rsidR="00B6008B" w:rsidRPr="007F5EED">
        <w:rPr>
          <w:rFonts w:ascii="Times New Roman" w:hAnsi="Times New Roman" w:cs="Times New Roman"/>
          <w:sz w:val="20"/>
          <w:szCs w:val="20"/>
        </w:rPr>
        <w:t xml:space="preserve"> occupy 98.77% of total pixels equivalent to </w:t>
      </w:r>
      <w:r w:rsidR="00B6008B" w:rsidRPr="007F5EED">
        <w:rPr>
          <w:rFonts w:ascii="Times New Roman" w:hAnsi="Times New Roman" w:cs="Times New Roman"/>
          <w:color w:val="000000" w:themeColor="text1"/>
          <w:sz w:val="20"/>
          <w:szCs w:val="20"/>
        </w:rPr>
        <w:t>41074629 pixels.</w:t>
      </w:r>
    </w:p>
    <w:p w:rsidR="00A1431B" w:rsidRDefault="00A1431B" w:rsidP="007F5E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AF73BE" w:rsidRDefault="00AF73BE" w:rsidP="007F5E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</w:pPr>
      <w:proofErr w:type="gramStart"/>
      <w:r w:rsidRPr="009860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n-GB"/>
        </w:rPr>
        <w:t>Table 2</w:t>
      </w:r>
      <w:r w:rsidR="0098603D" w:rsidRPr="009860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n-GB"/>
        </w:rPr>
        <w:t>.</w:t>
      </w:r>
      <w:proofErr w:type="gramEnd"/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</w:t>
      </w:r>
      <w:r w:rsidR="00B6008B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Dominating </w:t>
      </w:r>
      <w:proofErr w:type="spellStart"/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SRC</w:t>
      </w:r>
      <w:proofErr w:type="spellEnd"/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modulation </w:t>
      </w:r>
      <w:r w:rsidR="00BB6E63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patterns</w:t>
      </w:r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in</w:t>
      </w:r>
      <w:r w:rsidR="00B6008B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the three</w:t>
      </w:r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Landsat 8 </w:t>
      </w:r>
      <w:proofErr w:type="spellStart"/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OLI</w:t>
      </w:r>
      <w:proofErr w:type="spellEnd"/>
      <w:r w:rsidR="0099703C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 xml:space="preserve"> </w:t>
      </w:r>
      <w:r w:rsidR="00B6008B" w:rsidRPr="007F5EED"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t>images</w:t>
      </w:r>
    </w:p>
    <w:p w:rsidR="0098603D" w:rsidRPr="007F5EED" w:rsidRDefault="0098603D" w:rsidP="007F5E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</w:pPr>
    </w:p>
    <w:tbl>
      <w:tblPr>
        <w:tblW w:w="9087" w:type="dxa"/>
        <w:tblLook w:val="04A0" w:firstRow="1" w:lastRow="0" w:firstColumn="1" w:lastColumn="0" w:noHBand="0" w:noVBand="1"/>
      </w:tblPr>
      <w:tblGrid>
        <w:gridCol w:w="2588"/>
        <w:gridCol w:w="1889"/>
        <w:gridCol w:w="1109"/>
        <w:gridCol w:w="1243"/>
        <w:gridCol w:w="2258"/>
      </w:tblGrid>
      <w:tr w:rsidR="00C7142F" w:rsidRPr="00CF2AF7" w:rsidTr="001E3C54">
        <w:trPr>
          <w:trHeight w:val="300"/>
        </w:trPr>
        <w:tc>
          <w:tcPr>
            <w:tcW w:w="2588" w:type="dxa"/>
            <w:tcBorders>
              <w:top w:val="double" w:sz="12" w:space="0" w:color="0070C0"/>
              <w:left w:val="nil"/>
              <w:bottom w:val="double" w:sz="12" w:space="0" w:color="0070C0"/>
              <w:right w:val="nil"/>
            </w:tcBorders>
            <w:vAlign w:val="center"/>
          </w:tcPr>
          <w:p w:rsidR="00796F0D" w:rsidRPr="00CF2AF7" w:rsidRDefault="00796F0D" w:rsidP="00F3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 xml:space="preserve">Landsat 8 </w:t>
            </w:r>
            <w:proofErr w:type="spellStart"/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OLI</w:t>
            </w:r>
            <w:proofErr w:type="spellEnd"/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 xml:space="preserve"> scene</w:t>
            </w:r>
          </w:p>
        </w:tc>
        <w:tc>
          <w:tcPr>
            <w:tcW w:w="1889" w:type="dxa"/>
            <w:tcBorders>
              <w:top w:val="double" w:sz="12" w:space="0" w:color="0070C0"/>
              <w:left w:val="nil"/>
              <w:bottom w:val="double" w:sz="12" w:space="0" w:color="0070C0"/>
              <w:right w:val="nil"/>
            </w:tcBorders>
            <w:shd w:val="clear" w:color="auto" w:fill="auto"/>
            <w:noWrap/>
            <w:vAlign w:val="center"/>
          </w:tcPr>
          <w:p w:rsidR="00796F0D" w:rsidRPr="00CF2AF7" w:rsidRDefault="00796F0D" w:rsidP="00BB6E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proofErr w:type="spellStart"/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SRC</w:t>
            </w:r>
            <w:proofErr w:type="spellEnd"/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 xml:space="preserve"> modulation </w:t>
            </w:r>
            <w:r w:rsidR="00BB6E63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patterns</w:t>
            </w:r>
          </w:p>
        </w:tc>
        <w:tc>
          <w:tcPr>
            <w:tcW w:w="1109" w:type="dxa"/>
            <w:tcBorders>
              <w:top w:val="double" w:sz="12" w:space="0" w:color="0070C0"/>
              <w:left w:val="nil"/>
              <w:bottom w:val="double" w:sz="12" w:space="0" w:color="0070C0"/>
              <w:right w:val="nil"/>
            </w:tcBorders>
            <w:shd w:val="clear" w:color="auto" w:fill="auto"/>
            <w:noWrap/>
            <w:vAlign w:val="center"/>
          </w:tcPr>
          <w:p w:rsidR="00796F0D" w:rsidRPr="00CF2AF7" w:rsidRDefault="00796F0D" w:rsidP="00F3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Number of pixels</w:t>
            </w:r>
          </w:p>
        </w:tc>
        <w:tc>
          <w:tcPr>
            <w:tcW w:w="1243" w:type="dxa"/>
            <w:tcBorders>
              <w:top w:val="double" w:sz="12" w:space="0" w:color="0070C0"/>
              <w:left w:val="nil"/>
              <w:bottom w:val="double" w:sz="12" w:space="0" w:color="0070C0"/>
              <w:right w:val="nil"/>
            </w:tcBorders>
            <w:shd w:val="clear" w:color="auto" w:fill="auto"/>
            <w:noWrap/>
            <w:vAlign w:val="center"/>
          </w:tcPr>
          <w:p w:rsidR="00796F0D" w:rsidRPr="00CF2AF7" w:rsidRDefault="00796F0D" w:rsidP="00F3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Percentage</w:t>
            </w:r>
          </w:p>
        </w:tc>
        <w:tc>
          <w:tcPr>
            <w:tcW w:w="2258" w:type="dxa"/>
            <w:tcBorders>
              <w:top w:val="double" w:sz="12" w:space="0" w:color="0070C0"/>
              <w:left w:val="nil"/>
              <w:bottom w:val="double" w:sz="12" w:space="0" w:color="0070C0"/>
              <w:right w:val="nil"/>
            </w:tcBorders>
            <w:shd w:val="clear" w:color="auto" w:fill="auto"/>
            <w:noWrap/>
            <w:vAlign w:val="center"/>
          </w:tcPr>
          <w:p w:rsidR="00796F0D" w:rsidRPr="00CF2AF7" w:rsidRDefault="00796F0D" w:rsidP="00F33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Land cover type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 w:val="restart"/>
            <w:tcBorders>
              <w:top w:val="double" w:sz="12" w:space="0" w:color="0070C0"/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LC81270452013336LGN00</w:t>
            </w:r>
          </w:p>
        </w:tc>
        <w:tc>
          <w:tcPr>
            <w:tcW w:w="1889" w:type="dxa"/>
            <w:tcBorders>
              <w:top w:val="double" w:sz="12" w:space="0" w:color="0070C0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000000000000000</w:t>
            </w:r>
          </w:p>
        </w:tc>
        <w:tc>
          <w:tcPr>
            <w:tcW w:w="1109" w:type="dxa"/>
            <w:tcBorders>
              <w:top w:val="double" w:sz="12" w:space="0" w:color="0070C0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847910</w:t>
            </w:r>
          </w:p>
        </w:tc>
        <w:tc>
          <w:tcPr>
            <w:tcW w:w="1243" w:type="dxa"/>
            <w:tcBorders>
              <w:top w:val="double" w:sz="12" w:space="0" w:color="0070C0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2.04</w:t>
            </w:r>
          </w:p>
        </w:tc>
        <w:tc>
          <w:tcPr>
            <w:tcW w:w="2258" w:type="dxa"/>
            <w:tcBorders>
              <w:top w:val="double" w:sz="12" w:space="0" w:color="0070C0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val="vi-VN" w:eastAsia="en-GB"/>
              </w:rPr>
              <w:t>Water, wetland</w:t>
            </w: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s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000000000200000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267380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0.64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Water, wetlands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000000200200000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680690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1.64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Cloud shadow, shadow, thin cloud, wetlands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002000200200000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1042610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2.51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Wetlands, cloud shadow, thin cloud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002000200220000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2513475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6.05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thin cloud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002000220220000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5215137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12.56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thin cloud, developed, grassland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002200220220000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6863976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16.53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barren land, grassland, thin cloud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002200220222000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13570460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32.69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</w:t>
            </w:r>
            <w:r w:rsidR="00D52B3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, shrub land, grassland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002200222222000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4723985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11.38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barren land, grassland, developed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002202220220000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60682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0.15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Thin cloud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002202222222000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37069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0.09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002220222222000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3517290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8.47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002220222222200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530880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1.28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002220222222220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54708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Developed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002222222222000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257839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0.62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002222222222200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486056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1.17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022222222222000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42855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0.10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Thin cloud, barren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022222222222200</w:t>
            </w:r>
          </w:p>
        </w:tc>
        <w:tc>
          <w:tcPr>
            <w:tcW w:w="1109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221814</w:t>
            </w:r>
          </w:p>
        </w:tc>
        <w:tc>
          <w:tcPr>
            <w:tcW w:w="1243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0.53</w:t>
            </w:r>
          </w:p>
        </w:tc>
        <w:tc>
          <w:tcPr>
            <w:tcW w:w="2258" w:type="dxa"/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0374D0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bottom w:val="single" w:sz="8" w:space="0" w:color="4F81BD" w:themeColor="accent1"/>
            </w:tcBorders>
            <w:shd w:val="clear" w:color="auto" w:fill="EAF1DD" w:themeFill="accent3" w:themeFillTint="33"/>
            <w:vAlign w:val="center"/>
          </w:tcPr>
          <w:p w:rsidR="000374D0" w:rsidRPr="00CF2AF7" w:rsidRDefault="000374D0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bottom w:val="single" w:sz="8" w:space="0" w:color="4F81BD" w:themeColor="accent1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222222222222200</w:t>
            </w:r>
          </w:p>
        </w:tc>
        <w:tc>
          <w:tcPr>
            <w:tcW w:w="1109" w:type="dxa"/>
            <w:tcBorders>
              <w:bottom w:val="single" w:sz="8" w:space="0" w:color="4F81BD" w:themeColor="accent1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41949</w:t>
            </w:r>
          </w:p>
        </w:tc>
        <w:tc>
          <w:tcPr>
            <w:tcW w:w="1243" w:type="dxa"/>
            <w:tcBorders>
              <w:bottom w:val="single" w:sz="8" w:space="0" w:color="4F81BD" w:themeColor="accent1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0.10</w:t>
            </w:r>
          </w:p>
        </w:tc>
        <w:tc>
          <w:tcPr>
            <w:tcW w:w="2258" w:type="dxa"/>
            <w:tcBorders>
              <w:bottom w:val="single" w:sz="8" w:space="0" w:color="4F81BD" w:themeColor="accent1"/>
            </w:tcBorders>
            <w:shd w:val="clear" w:color="auto" w:fill="EAF1DD" w:themeFill="accent3" w:themeFillTint="33"/>
            <w:noWrap/>
            <w:vAlign w:val="center"/>
            <w:hideMark/>
          </w:tcPr>
          <w:p w:rsidR="000374D0" w:rsidRPr="00CF2AF7" w:rsidRDefault="000374D0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AB53FF" w:rsidRPr="00CF2AF7" w:rsidTr="001E3C54">
        <w:trPr>
          <w:trHeight w:val="300"/>
        </w:trPr>
        <w:tc>
          <w:tcPr>
            <w:tcW w:w="2588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EAF1DD" w:themeFill="accent3" w:themeFillTint="33"/>
            <w:vAlign w:val="center"/>
          </w:tcPr>
          <w:p w:rsidR="00AB53FF" w:rsidRPr="00CF2AF7" w:rsidRDefault="00AB53FF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88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EAF1DD" w:themeFill="accent3" w:themeFillTint="33"/>
            <w:noWrap/>
            <w:vAlign w:val="center"/>
          </w:tcPr>
          <w:p w:rsidR="00AB53FF" w:rsidRPr="00CF2AF7" w:rsidRDefault="00AB53FF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10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EAF1DD" w:themeFill="accent3" w:themeFillTint="33"/>
            <w:noWrap/>
            <w:vAlign w:val="center"/>
          </w:tcPr>
          <w:p w:rsidR="00AB53FF" w:rsidRPr="00CF2AF7" w:rsidRDefault="00AB53FF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40976765</w:t>
            </w:r>
          </w:p>
        </w:tc>
        <w:tc>
          <w:tcPr>
            <w:tcW w:w="1243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EAF1DD" w:themeFill="accent3" w:themeFillTint="33"/>
            <w:noWrap/>
            <w:vAlign w:val="center"/>
          </w:tcPr>
          <w:p w:rsidR="00AB53FF" w:rsidRPr="00CF2AF7" w:rsidRDefault="00AB53FF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98.70</w:t>
            </w:r>
          </w:p>
        </w:tc>
        <w:tc>
          <w:tcPr>
            <w:tcW w:w="2258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EAF1DD" w:themeFill="accent3" w:themeFillTint="33"/>
            <w:noWrap/>
            <w:vAlign w:val="center"/>
          </w:tcPr>
          <w:p w:rsidR="00AB53FF" w:rsidRPr="00CF2AF7" w:rsidRDefault="00AB53FF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 w:val="restart"/>
            <w:tcBorders>
              <w:top w:val="single" w:sz="8" w:space="0" w:color="4F81BD" w:themeColor="accent1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LC81240512014030LGN00</w:t>
            </w:r>
          </w:p>
        </w:tc>
        <w:tc>
          <w:tcPr>
            <w:tcW w:w="1889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000000000000000</w:t>
            </w:r>
          </w:p>
        </w:tc>
        <w:tc>
          <w:tcPr>
            <w:tcW w:w="1109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241070</w:t>
            </w:r>
          </w:p>
        </w:tc>
        <w:tc>
          <w:tcPr>
            <w:tcW w:w="1243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0.58</w:t>
            </w:r>
          </w:p>
        </w:tc>
        <w:tc>
          <w:tcPr>
            <w:tcW w:w="2258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Water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000000200200000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63458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wetlands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002000200200000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173716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0.42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wetlands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002000200220000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278102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0.67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Wetlands, Cloud shadow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002000220220000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1068798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2.57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Shadow,  Forest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002200220220000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2085190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5.01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Shadow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002200220222000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10979782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26.40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002200222222000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4414831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10.62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Shrub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002202222222000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65173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Developed land,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002220222222000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8318551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20.00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Shrub land, Grassland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002220222222200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901276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2.17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002220222222220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140485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0.34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2365639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5.69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Shrub</w:t>
            </w:r>
            <w:r w:rsidR="00B14F47"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 xml:space="preserve"> </w:t>
            </w: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land , Thick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002222222222200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3092712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7.44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Grassland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002222222222220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1234670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2.97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022222222222000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980222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2.36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land, Grassland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022222222222200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2691608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6.47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022222222222220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483761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1.16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200000000000000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160586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0.39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Water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202200220220000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35215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0.08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Grassland, Developed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202200220222000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69882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Grassland, Thin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202220222222000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179328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0.43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Shrub land, Grassland, Forest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222222222222000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197946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0.48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Grassland, Shrub land, Barren land,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222222222222200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652262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1.57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222222222222220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200366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0.48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000000000000000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241070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0.58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Water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88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10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41074629</w:t>
            </w:r>
          </w:p>
        </w:tc>
        <w:tc>
          <w:tcPr>
            <w:tcW w:w="1243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98.77</w:t>
            </w:r>
          </w:p>
        </w:tc>
        <w:tc>
          <w:tcPr>
            <w:tcW w:w="2258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DE9D9" w:themeFill="accent6" w:themeFillTint="33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000000000000000</w:t>
            </w:r>
          </w:p>
        </w:tc>
        <w:tc>
          <w:tcPr>
            <w:tcW w:w="1109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4247018</w:t>
            </w:r>
          </w:p>
        </w:tc>
        <w:tc>
          <w:tcPr>
            <w:tcW w:w="1243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10.21</w:t>
            </w:r>
          </w:p>
        </w:tc>
        <w:tc>
          <w:tcPr>
            <w:tcW w:w="2258" w:type="dxa"/>
            <w:tcBorders>
              <w:top w:val="single" w:sz="8" w:space="0" w:color="4F81BD" w:themeColor="accent1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Water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LC81240522014046LGN00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000000200200000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60893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0.15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Water, cloud shadow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002000200200000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133033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0.32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Wetlands, cloud shadow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002000200220000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210399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0.51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Wetlands, cloud shadow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002000220220000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805420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1.94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grassland, wetlands, thin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002200220220000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5770519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13.88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grassland, Wetlands, thin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002200220222000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12104829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29.11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Forest, shrub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002200222222000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4095455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9.85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 xml:space="preserve">Shrub land, thin cloud, Developed land 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002220222222000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6128662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14.74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Shrub land, Developed land, Thin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002220222222200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866822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2.08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 xml:space="preserve">Barren land, Developed land, 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002222222222000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1182658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2.84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land,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002222222222200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1631302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3.92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002222222222220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119485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0.29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Developed land, 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022222222222000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466472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1.12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land, Developed land, Cloud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022222222222200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1456403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3.50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022222222222220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145827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0.35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202220222222000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91062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0.22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Shrub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222222222222000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190583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0.46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Developed land, Cloud, 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222222222222200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782381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1.88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222222222222220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267367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0.64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GB"/>
              </w:rPr>
              <w:t>Barren land</w:t>
            </w:r>
          </w:p>
        </w:tc>
      </w:tr>
      <w:tr w:rsidR="009A65D7" w:rsidRPr="00CF2AF7" w:rsidTr="001E3C54">
        <w:trPr>
          <w:trHeight w:val="300"/>
        </w:trPr>
        <w:tc>
          <w:tcPr>
            <w:tcW w:w="2588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2F2F2" w:themeFill="background1" w:themeFillShade="F2"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88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109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40756590</w:t>
            </w:r>
          </w:p>
        </w:tc>
        <w:tc>
          <w:tcPr>
            <w:tcW w:w="1243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  <w:r w:rsidRPr="00CF2AF7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98.01</w:t>
            </w:r>
          </w:p>
        </w:tc>
        <w:tc>
          <w:tcPr>
            <w:tcW w:w="2258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A65D7" w:rsidRPr="00CF2AF7" w:rsidRDefault="009A65D7" w:rsidP="007F5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en-GB"/>
              </w:rPr>
            </w:pPr>
          </w:p>
        </w:tc>
      </w:tr>
    </w:tbl>
    <w:p w:rsidR="00C63B08" w:rsidRPr="007F5EED" w:rsidRDefault="00C63B08" w:rsidP="007F5EE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</w:p>
    <w:p w:rsidR="002559F2" w:rsidRDefault="00EF5B8A" w:rsidP="00BC17F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>Land cover types associated with each SRC modulation pattern in Table 2 are result of visual interpretation.</w:t>
      </w:r>
      <w:r w:rsidR="00A1431B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 For ilustration, w</w:t>
      </w:r>
      <w:r w:rsid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e select some </w:t>
      </w:r>
      <w:r w:rsidR="00B91E6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>SRC</w:t>
      </w:r>
      <w:r w:rsid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 modulation patterns for each Landsat 8 OLI scenes. Figure 4 show </w:t>
      </w:r>
      <w:r w:rsidR="00B91E6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>SRC</w:t>
      </w:r>
      <w:r w:rsid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 modulation patterns image for </w:t>
      </w:r>
      <w:r w:rsidR="00FA019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a window arround Hanoi City extracted from the </w:t>
      </w:r>
      <w:r w:rsid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scene </w:t>
      </w:r>
      <w:r w:rsidR="002559F2" w:rsidRPr="007F5EED">
        <w:rPr>
          <w:rFonts w:ascii="Times New Roman" w:hAnsi="Times New Roman" w:cs="Times New Roman"/>
          <w:sz w:val="20"/>
          <w:szCs w:val="20"/>
        </w:rPr>
        <w:t>LC81270452013336LGN00</w:t>
      </w:r>
      <w:r w:rsidR="002559F2">
        <w:rPr>
          <w:rFonts w:ascii="Times New Roman" w:hAnsi="Times New Roman" w:cs="Times New Roman"/>
          <w:sz w:val="20"/>
          <w:szCs w:val="20"/>
        </w:rPr>
        <w:t>.</w:t>
      </w:r>
    </w:p>
    <w:p w:rsidR="002559F2" w:rsidRDefault="002559F2" w:rsidP="00BC17F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</w:pPr>
    </w:p>
    <w:p w:rsidR="00DF2168" w:rsidRDefault="00FA019A" w:rsidP="00BC17F6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D3C98" wp14:editId="761A8389">
                <wp:simplePos x="0" y="0"/>
                <wp:positionH relativeFrom="column">
                  <wp:posOffset>41910</wp:posOffset>
                </wp:positionH>
                <wp:positionV relativeFrom="paragraph">
                  <wp:posOffset>1700199</wp:posOffset>
                </wp:positionV>
                <wp:extent cx="5819775" cy="2146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FA019A" w:rsidRDefault="00B0269A" w:rsidP="00FA019A">
                            <w:pPr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(b)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       (c)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3.3pt;margin-top:133.85pt;width:458.25pt;height:1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" filled="f" stroked="f" strokeweight=".5pt">
                <v:textbox>
                  <w:txbxContent>
                    <w:p w:rsidR="00B0269A" w:rsidRPr="00FA019A" w:rsidRDefault="00B0269A" w:rsidP="00FA019A">
                      <w:pPr>
                        <w:ind w:left="72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(a)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(b)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       (c)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2559F2" w:rsidRP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FBF1366" wp14:editId="20580267">
            <wp:extent cx="1439186" cy="1733384"/>
            <wp:effectExtent l="0" t="0" r="889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contrast="30000"/>
                    </a:blip>
                    <a:srcRect t="6278" r="3208" b="2488"/>
                    <a:stretch/>
                  </pic:blipFill>
                  <pic:spPr bwMode="auto">
                    <a:xfrm>
                      <a:off x="0" y="0"/>
                      <a:ext cx="1442580" cy="17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 </w:t>
      </w:r>
      <w:r w:rsidR="002559F2" w:rsidRPr="002559F2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6B60F4CB" wp14:editId="019C059D">
            <wp:extent cx="1423283" cy="1733384"/>
            <wp:effectExtent l="0" t="0" r="5715" b="63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30000" contrast="40000"/>
                    </a:blip>
                    <a:srcRect t="6262" r="4278" b="2723"/>
                    <a:stretch/>
                  </pic:blipFill>
                  <pic:spPr bwMode="auto">
                    <a:xfrm>
                      <a:off x="0" y="0"/>
                      <a:ext cx="1423193" cy="17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483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 </w:t>
      </w:r>
      <w:r w:rsidR="00AC7483" w:rsidRPr="00AC7483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99000DF" wp14:editId="047E44A2">
            <wp:extent cx="1439187" cy="1741336"/>
            <wp:effectExtent l="0" t="0" r="889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10000" contrast="20000"/>
                    </a:blip>
                    <a:srcRect l="-1" t="5845" r="2984" b="2511"/>
                    <a:stretch/>
                  </pic:blipFill>
                  <pic:spPr bwMode="auto">
                    <a:xfrm>
                      <a:off x="0" y="0"/>
                      <a:ext cx="1442442" cy="17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483" w:rsidRPr="00AC7483">
        <w:rPr>
          <w:noProof/>
        </w:rPr>
        <w:t xml:space="preserve"> </w:t>
      </w:r>
      <w:r w:rsidR="00AC7483" w:rsidRPr="00AC7483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B1B9CB7" wp14:editId="6D581C94">
            <wp:extent cx="1439186" cy="1733384"/>
            <wp:effectExtent l="0" t="0" r="8890" b="63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1" t="5845" r="2984" b="2929"/>
                    <a:stretch/>
                  </pic:blipFill>
                  <pic:spPr bwMode="auto">
                    <a:xfrm>
                      <a:off x="0" y="0"/>
                      <a:ext cx="1442441" cy="17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483" w:rsidRDefault="00AC7483" w:rsidP="00AC7483">
      <w:pPr>
        <w:spacing w:after="0" w:line="240" w:lineRule="auto"/>
        <w:jc w:val="center"/>
        <w:rPr>
          <w:noProof/>
        </w:rPr>
      </w:pPr>
    </w:p>
    <w:p w:rsidR="00FA019A" w:rsidRDefault="00AC7483" w:rsidP="00AC748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98603D">
        <w:rPr>
          <w:rFonts w:ascii="Times New Roman" w:hAnsi="Times New Roman" w:cs="Times New Roman"/>
          <w:b/>
          <w:noProof/>
          <w:sz w:val="20"/>
          <w:szCs w:val="20"/>
        </w:rPr>
        <w:t>Figure 4.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FA019A">
        <w:rPr>
          <w:rFonts w:ascii="Times New Roman" w:hAnsi="Times New Roman" w:cs="Times New Roman"/>
          <w:noProof/>
          <w:sz w:val="20"/>
          <w:szCs w:val="20"/>
        </w:rPr>
        <w:t>(a) s</w:t>
      </w:r>
      <w:r w:rsidR="008F6456">
        <w:rPr>
          <w:rFonts w:ascii="Times New Roman" w:hAnsi="Times New Roman" w:cs="Times New Roman"/>
          <w:noProof/>
          <w:sz w:val="20"/>
          <w:szCs w:val="20"/>
        </w:rPr>
        <w:t>hort wave infrared color composite</w:t>
      </w:r>
      <w:r w:rsidR="00FA019A">
        <w:rPr>
          <w:rFonts w:ascii="Times New Roman" w:hAnsi="Times New Roman" w:cs="Times New Roman"/>
          <w:noProof/>
          <w:sz w:val="20"/>
          <w:szCs w:val="20"/>
        </w:rPr>
        <w:t xml:space="preserve"> RGB: 5, 4, 3;</w:t>
      </w:r>
      <w:r w:rsidR="008F6456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FA019A">
        <w:rPr>
          <w:rFonts w:ascii="Times New Roman" w:hAnsi="Times New Roman" w:cs="Times New Roman"/>
          <w:noProof/>
          <w:sz w:val="20"/>
          <w:szCs w:val="20"/>
        </w:rPr>
        <w:t>(b) pattern</w:t>
      </w:r>
      <w:r w:rsidR="008F6456">
        <w:rPr>
          <w:rFonts w:ascii="Times New Roman" w:hAnsi="Times New Roman" w:cs="Times New Roman"/>
          <w:noProof/>
          <w:sz w:val="20"/>
          <w:szCs w:val="20"/>
        </w:rPr>
        <w:t xml:space="preserve"> 00000000</w:t>
      </w:r>
      <w:r w:rsidR="00FA019A">
        <w:rPr>
          <w:rFonts w:ascii="Times New Roman" w:hAnsi="Times New Roman" w:cs="Times New Roman"/>
          <w:noProof/>
          <w:sz w:val="20"/>
          <w:szCs w:val="20"/>
        </w:rPr>
        <w:t>0000000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- water</w:t>
      </w:r>
      <w:r w:rsidR="00FA019A">
        <w:rPr>
          <w:rFonts w:ascii="Times New Roman" w:hAnsi="Times New Roman" w:cs="Times New Roman"/>
          <w:noProof/>
          <w:sz w:val="20"/>
          <w:szCs w:val="20"/>
        </w:rPr>
        <w:t>;</w:t>
      </w:r>
      <w:r w:rsidR="008F645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AC7483" w:rsidRDefault="00FA019A" w:rsidP="00AC748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(b) pattern 002200220220000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- vegetation</w:t>
      </w:r>
      <w:r>
        <w:rPr>
          <w:rFonts w:ascii="Times New Roman" w:hAnsi="Times New Roman" w:cs="Times New Roman"/>
          <w:noProof/>
          <w:sz w:val="20"/>
          <w:szCs w:val="20"/>
        </w:rPr>
        <w:t xml:space="preserve">; (d) pattern </w:t>
      </w:r>
      <w:r w:rsidR="008F6456">
        <w:rPr>
          <w:rFonts w:ascii="Times New Roman" w:hAnsi="Times New Roman" w:cs="Times New Roman"/>
          <w:noProof/>
          <w:sz w:val="20"/>
          <w:szCs w:val="20"/>
        </w:rPr>
        <w:t>002220222222200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– barren land, build up</w:t>
      </w:r>
    </w:p>
    <w:p w:rsidR="00FA019A" w:rsidRDefault="00FA019A" w:rsidP="00FA019A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FA019A" w:rsidRDefault="00FA019A" w:rsidP="00FA019A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Th</w:t>
      </w:r>
      <w:r w:rsidR="00526F94">
        <w:rPr>
          <w:rFonts w:ascii="Times New Roman" w:hAnsi="Times New Roman" w:cs="Times New Roman"/>
          <w:noProof/>
          <w:sz w:val="20"/>
          <w:szCs w:val="20"/>
        </w:rPr>
        <w:t>is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B91E64">
        <w:rPr>
          <w:rFonts w:ascii="Times New Roman" w:hAnsi="Times New Roman" w:cs="Times New Roman"/>
          <w:noProof/>
          <w:sz w:val="20"/>
          <w:szCs w:val="20"/>
        </w:rPr>
        <w:t>image window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91E64">
        <w:rPr>
          <w:rFonts w:ascii="Times New Roman" w:hAnsi="Times New Roman" w:cs="Times New Roman"/>
          <w:sz w:val="20"/>
          <w:szCs w:val="20"/>
        </w:rPr>
        <w:t xml:space="preserve">covers Hanoi City and surrounding areas. There are developed land, paddy field, rivers and lakes. </w:t>
      </w:r>
      <w:r w:rsidR="00E00261">
        <w:rPr>
          <w:rFonts w:ascii="Times New Roman" w:hAnsi="Times New Roman" w:cs="Times New Roman"/>
          <w:sz w:val="20"/>
          <w:szCs w:val="20"/>
        </w:rPr>
        <w:t>Figure 4</w:t>
      </w:r>
      <w:r w:rsidR="00526F94">
        <w:rPr>
          <w:rFonts w:ascii="Times New Roman" w:hAnsi="Times New Roman" w:cs="Times New Roman"/>
          <w:sz w:val="20"/>
          <w:szCs w:val="20"/>
        </w:rPr>
        <w:t xml:space="preserve"> </w:t>
      </w:r>
      <w:r w:rsidR="00E00261">
        <w:rPr>
          <w:rFonts w:ascii="Times New Roman" w:hAnsi="Times New Roman" w:cs="Times New Roman"/>
          <w:sz w:val="20"/>
          <w:szCs w:val="20"/>
        </w:rPr>
        <w:t>(a) shows short wave</w:t>
      </w:r>
      <w:r w:rsidR="00526F94">
        <w:rPr>
          <w:rFonts w:ascii="Times New Roman" w:hAnsi="Times New Roman" w:cs="Times New Roman"/>
          <w:sz w:val="20"/>
          <w:szCs w:val="20"/>
        </w:rPr>
        <w:t xml:space="preserve"> infrared</w:t>
      </w:r>
      <w:r w:rsidR="00E00261">
        <w:rPr>
          <w:rFonts w:ascii="Times New Roman" w:hAnsi="Times New Roman" w:cs="Times New Roman"/>
          <w:sz w:val="20"/>
          <w:szCs w:val="20"/>
        </w:rPr>
        <w:t xml:space="preserve"> </w:t>
      </w:r>
      <w:r w:rsidR="00E00261" w:rsidRPr="00E00261">
        <w:rPr>
          <w:rFonts w:ascii="Times New Roman" w:hAnsi="Times New Roman" w:cs="Times New Roman"/>
          <w:sz w:val="20"/>
          <w:szCs w:val="20"/>
        </w:rPr>
        <w:t>color</w:t>
      </w:r>
      <w:r w:rsidR="00E00261">
        <w:rPr>
          <w:rFonts w:ascii="Times New Roman" w:hAnsi="Times New Roman" w:cs="Times New Roman"/>
          <w:sz w:val="20"/>
          <w:szCs w:val="20"/>
        </w:rPr>
        <w:t xml:space="preserve"> composite by assigning band 5 to red, 4 to green and 3 to blue. In this color </w:t>
      </w:r>
      <w:r w:rsidR="00526F94">
        <w:rPr>
          <w:rFonts w:ascii="Times New Roman" w:hAnsi="Times New Roman" w:cs="Times New Roman"/>
          <w:sz w:val="20"/>
          <w:szCs w:val="20"/>
        </w:rPr>
        <w:t>composite, water appears in bluish, vegetation in greenish</w:t>
      </w:r>
      <w:r w:rsidR="00760AAC">
        <w:rPr>
          <w:rFonts w:ascii="Times New Roman" w:hAnsi="Times New Roman" w:cs="Times New Roman"/>
          <w:sz w:val="20"/>
          <w:szCs w:val="20"/>
        </w:rPr>
        <w:t xml:space="preserve"> tint</w:t>
      </w:r>
      <w:r w:rsidR="00526F94">
        <w:rPr>
          <w:rFonts w:ascii="Times New Roman" w:hAnsi="Times New Roman" w:cs="Times New Roman"/>
          <w:sz w:val="20"/>
          <w:szCs w:val="20"/>
        </w:rPr>
        <w:t xml:space="preserve"> and barren land in different grades of magenta. </w:t>
      </w:r>
      <w:r w:rsidR="00C83E37">
        <w:rPr>
          <w:rFonts w:ascii="Times New Roman" w:hAnsi="Times New Roman" w:cs="Times New Roman"/>
          <w:sz w:val="20"/>
          <w:szCs w:val="20"/>
        </w:rPr>
        <w:t xml:space="preserve">Spectral pattern </w:t>
      </w:r>
      <w:r w:rsidR="00C83E37">
        <w:rPr>
          <w:rFonts w:ascii="Times New Roman" w:hAnsi="Times New Roman" w:cs="Times New Roman"/>
          <w:noProof/>
          <w:sz w:val="20"/>
          <w:szCs w:val="20"/>
        </w:rPr>
        <w:t>000000000000000 is presented in</w:t>
      </w:r>
      <w:r w:rsidR="00C83E37">
        <w:rPr>
          <w:rFonts w:ascii="Times New Roman" w:hAnsi="Times New Roman" w:cs="Times New Roman"/>
          <w:sz w:val="20"/>
          <w:szCs w:val="20"/>
        </w:rPr>
        <w:t xml:space="preserve"> </w:t>
      </w:r>
      <w:r w:rsidR="00526F94">
        <w:rPr>
          <w:rFonts w:ascii="Times New Roman" w:hAnsi="Times New Roman" w:cs="Times New Roman"/>
          <w:sz w:val="20"/>
          <w:szCs w:val="20"/>
        </w:rPr>
        <w:t>Figure 4 (b)</w:t>
      </w:r>
      <w:r w:rsidR="00C83E37">
        <w:rPr>
          <w:rFonts w:ascii="Times New Roman" w:hAnsi="Times New Roman" w:cs="Times New Roman"/>
          <w:sz w:val="20"/>
          <w:szCs w:val="20"/>
        </w:rPr>
        <w:t>. We can observe that almost all water bodies including river, lakes, ponds and wetland</w:t>
      </w:r>
      <w:r w:rsidR="004024EF">
        <w:rPr>
          <w:rFonts w:ascii="Times New Roman" w:hAnsi="Times New Roman" w:cs="Times New Roman"/>
          <w:sz w:val="20"/>
          <w:szCs w:val="20"/>
        </w:rPr>
        <w:t xml:space="preserve"> are included in this pattern.</w:t>
      </w:r>
      <w:r w:rsidR="00760AAC">
        <w:rPr>
          <w:rFonts w:ascii="Times New Roman" w:hAnsi="Times New Roman" w:cs="Times New Roman"/>
          <w:sz w:val="20"/>
          <w:szCs w:val="20"/>
        </w:rPr>
        <w:t xml:space="preserve"> Spectral pattern </w:t>
      </w:r>
      <w:r w:rsidR="00760AAC">
        <w:rPr>
          <w:rFonts w:ascii="Times New Roman" w:hAnsi="Times New Roman" w:cs="Times New Roman"/>
          <w:noProof/>
          <w:sz w:val="20"/>
          <w:szCs w:val="20"/>
        </w:rPr>
        <w:t>002200220220000 is dominated by green vegetation and in this image window it is mainly agricultural cultivation. The pattern 002220222222200 in</w:t>
      </w:r>
      <w:r w:rsidR="00EF5B8A">
        <w:rPr>
          <w:rFonts w:ascii="Times New Roman" w:hAnsi="Times New Roman" w:cs="Times New Roman"/>
          <w:noProof/>
          <w:sz w:val="20"/>
          <w:szCs w:val="20"/>
        </w:rPr>
        <w:t>volves barren land and built up, which is cl</w:t>
      </w:r>
      <w:r w:rsidR="0021120D">
        <w:rPr>
          <w:rFonts w:ascii="Times New Roman" w:hAnsi="Times New Roman" w:cs="Times New Roman"/>
          <w:noProof/>
          <w:sz w:val="20"/>
          <w:szCs w:val="20"/>
        </w:rPr>
        <w:t>osely related to urban area of H</w:t>
      </w:r>
      <w:r w:rsidR="00EF5B8A">
        <w:rPr>
          <w:rFonts w:ascii="Times New Roman" w:hAnsi="Times New Roman" w:cs="Times New Roman"/>
          <w:noProof/>
          <w:sz w:val="20"/>
          <w:szCs w:val="20"/>
        </w:rPr>
        <w:t>anoi City.</w:t>
      </w:r>
    </w:p>
    <w:p w:rsidR="00760AAC" w:rsidRDefault="00760AAC" w:rsidP="00FA019A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AC7483" w:rsidRDefault="0001281A" w:rsidP="00AC7483">
      <w:pPr>
        <w:spacing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67026" wp14:editId="20894FF4">
                <wp:simplePos x="0" y="0"/>
                <wp:positionH relativeFrom="column">
                  <wp:posOffset>3175</wp:posOffset>
                </wp:positionH>
                <wp:positionV relativeFrom="paragraph">
                  <wp:posOffset>1667510</wp:posOffset>
                </wp:positionV>
                <wp:extent cx="5819775" cy="2146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FA019A" w:rsidRDefault="00B0269A" w:rsidP="0001281A">
                            <w:pPr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(b)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       (c)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.25pt;margin-top:131.3pt;width:458.25pt;height:16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" filled="f" stroked="f" strokeweight=".5pt">
                <v:textbox>
                  <w:txbxContent>
                    <w:p w:rsidR="00B0269A" w:rsidRPr="00FA019A" w:rsidRDefault="00B0269A" w:rsidP="0001281A">
                      <w:pPr>
                        <w:ind w:left="72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(a)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(b)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       (c)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AC7483" w:rsidRPr="00AC7483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4D42A76" wp14:editId="1A6DDBB8">
            <wp:extent cx="1423284" cy="1733384"/>
            <wp:effectExtent l="0" t="0" r="5715" b="63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contrast="10000"/>
                    </a:blip>
                    <a:srcRect t="6262" r="4055" b="2511"/>
                    <a:stretch/>
                  </pic:blipFill>
                  <pic:spPr bwMode="auto">
                    <a:xfrm>
                      <a:off x="0" y="0"/>
                      <a:ext cx="1426517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483" w:rsidRPr="00AC7483">
        <w:rPr>
          <w:noProof/>
        </w:rPr>
        <w:t xml:space="preserve"> </w:t>
      </w:r>
      <w:r w:rsidR="00AC7483" w:rsidRPr="00AC7483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392D613" wp14:editId="332B3B2B">
            <wp:extent cx="1431235" cy="1733384"/>
            <wp:effectExtent l="0" t="0" r="0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6262" r="3518" b="2511"/>
                    <a:stretch/>
                  </pic:blipFill>
                  <pic:spPr bwMode="auto">
                    <a:xfrm>
                      <a:off x="0" y="0"/>
                      <a:ext cx="1434486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483" w:rsidRPr="00AC7483">
        <w:rPr>
          <w:noProof/>
        </w:rPr>
        <w:t xml:space="preserve"> </w:t>
      </w:r>
      <w:r w:rsidR="00AC7483" w:rsidRPr="00AC7483">
        <w:rPr>
          <w:noProof/>
        </w:rPr>
        <w:drawing>
          <wp:inline distT="0" distB="0" distL="0" distR="0" wp14:anchorId="1C89B72A" wp14:editId="6A44983A">
            <wp:extent cx="1439186" cy="1725433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contrast="10000"/>
                    </a:blip>
                    <a:srcRect t="6262" r="2982" b="2929"/>
                    <a:stretch/>
                  </pic:blipFill>
                  <pic:spPr bwMode="auto">
                    <a:xfrm>
                      <a:off x="0" y="0"/>
                      <a:ext cx="1442455" cy="172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483" w:rsidRPr="00AC7483">
        <w:rPr>
          <w:noProof/>
        </w:rPr>
        <w:t xml:space="preserve"> </w:t>
      </w:r>
      <w:r w:rsidR="00AC7483" w:rsidRPr="00AC7483">
        <w:rPr>
          <w:noProof/>
        </w:rPr>
        <w:drawing>
          <wp:inline distT="0" distB="0" distL="0" distR="0" wp14:anchorId="6490DE55" wp14:editId="24AE46FC">
            <wp:extent cx="1431235" cy="1733384"/>
            <wp:effectExtent l="0" t="0" r="0" b="63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contrast="10000"/>
                    </a:blip>
                    <a:srcRect t="6262" r="3518" b="2511"/>
                    <a:stretch/>
                  </pic:blipFill>
                  <pic:spPr bwMode="auto">
                    <a:xfrm>
                      <a:off x="0" y="0"/>
                      <a:ext cx="1434486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81A" w:rsidRDefault="0001281A" w:rsidP="008F6456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01281A" w:rsidRDefault="008F6456" w:rsidP="008F6456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98603D">
        <w:rPr>
          <w:rFonts w:ascii="Times New Roman" w:hAnsi="Times New Roman" w:cs="Times New Roman"/>
          <w:b/>
          <w:noProof/>
          <w:sz w:val="20"/>
          <w:szCs w:val="20"/>
        </w:rPr>
        <w:t>Figure 5.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1281A">
        <w:rPr>
          <w:rFonts w:ascii="Times New Roman" w:hAnsi="Times New Roman" w:cs="Times New Roman"/>
          <w:noProof/>
          <w:sz w:val="20"/>
          <w:szCs w:val="20"/>
        </w:rPr>
        <w:t>(a) short wave infrared color composite RGB: 5, 4, 3; (b) pattern 000000000000000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- water</w:t>
      </w:r>
      <w:r w:rsidR="0001281A">
        <w:rPr>
          <w:rFonts w:ascii="Times New Roman" w:hAnsi="Times New Roman" w:cs="Times New Roman"/>
          <w:noProof/>
          <w:sz w:val="20"/>
          <w:szCs w:val="20"/>
        </w:rPr>
        <w:t xml:space="preserve">; </w:t>
      </w:r>
      <w:r w:rsidR="00CD263A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8F6456" w:rsidRDefault="0001281A" w:rsidP="008F6456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(c) pattern </w:t>
      </w:r>
      <w:r w:rsidR="00CD263A">
        <w:rPr>
          <w:rFonts w:ascii="Times New Roman" w:hAnsi="Times New Roman" w:cs="Times New Roman"/>
          <w:noProof/>
          <w:sz w:val="20"/>
          <w:szCs w:val="20"/>
        </w:rPr>
        <w:t>002200220222</w:t>
      </w:r>
      <w:r>
        <w:rPr>
          <w:rFonts w:ascii="Times New Roman" w:hAnsi="Times New Roman" w:cs="Times New Roman"/>
          <w:noProof/>
          <w:sz w:val="20"/>
          <w:szCs w:val="20"/>
        </w:rPr>
        <w:t>000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CC00B8">
        <w:rPr>
          <w:rFonts w:ascii="Times New Roman" w:hAnsi="Times New Roman" w:cs="Times New Roman"/>
          <w:noProof/>
          <w:sz w:val="20"/>
          <w:szCs w:val="20"/>
        </w:rPr>
        <w:t>–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CC00B8">
        <w:rPr>
          <w:rFonts w:ascii="Times New Roman" w:hAnsi="Times New Roman" w:cs="Times New Roman"/>
          <w:noProof/>
          <w:sz w:val="20"/>
          <w:szCs w:val="20"/>
        </w:rPr>
        <w:t xml:space="preserve">green </w:t>
      </w:r>
      <w:r w:rsidR="00B91E64">
        <w:rPr>
          <w:rFonts w:ascii="Times New Roman" w:hAnsi="Times New Roman" w:cs="Times New Roman"/>
          <w:noProof/>
          <w:sz w:val="20"/>
          <w:szCs w:val="20"/>
        </w:rPr>
        <w:t>vegetation</w:t>
      </w:r>
      <w:r>
        <w:rPr>
          <w:rFonts w:ascii="Times New Roman" w:hAnsi="Times New Roman" w:cs="Times New Roman"/>
          <w:noProof/>
          <w:sz w:val="20"/>
          <w:szCs w:val="20"/>
        </w:rPr>
        <w:t xml:space="preserve">; (d) pattern </w:t>
      </w:r>
      <w:r w:rsidR="00CD263A">
        <w:rPr>
          <w:rFonts w:ascii="Times New Roman" w:hAnsi="Times New Roman" w:cs="Times New Roman"/>
          <w:noProof/>
          <w:sz w:val="20"/>
          <w:szCs w:val="20"/>
        </w:rPr>
        <w:t>022222222222200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– barren land, </w:t>
      </w:r>
      <w:r w:rsidR="00AC5059">
        <w:rPr>
          <w:rFonts w:ascii="Times New Roman" w:hAnsi="Times New Roman" w:cs="Times New Roman"/>
          <w:noProof/>
          <w:sz w:val="20"/>
          <w:szCs w:val="20"/>
        </w:rPr>
        <w:t>brown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CC00B8">
        <w:rPr>
          <w:rFonts w:ascii="Times New Roman" w:hAnsi="Times New Roman" w:cs="Times New Roman"/>
          <w:noProof/>
          <w:sz w:val="20"/>
          <w:szCs w:val="20"/>
        </w:rPr>
        <w:t>shrub</w:t>
      </w:r>
    </w:p>
    <w:p w:rsidR="00717D73" w:rsidRDefault="00717D73" w:rsidP="008F6456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F5B8A" w:rsidRDefault="00717D73" w:rsidP="00EF5B8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  <w:t xml:space="preserve">Figure 5 displays an extract from scene </w:t>
      </w:r>
      <w:r w:rsidRPr="007F5EED">
        <w:rPr>
          <w:rFonts w:ascii="Times New Roman" w:hAnsi="Times New Roman" w:cs="Times New Roman"/>
          <w:sz w:val="20"/>
          <w:szCs w:val="20"/>
        </w:rPr>
        <w:t>LC81240512014030LGN00</w:t>
      </w:r>
      <w:r>
        <w:rPr>
          <w:rFonts w:ascii="Times New Roman" w:hAnsi="Times New Roman" w:cs="Times New Roman"/>
          <w:sz w:val="20"/>
          <w:szCs w:val="20"/>
        </w:rPr>
        <w:t xml:space="preserve"> that covers an area of highland </w:t>
      </w:r>
      <w:proofErr w:type="spellStart"/>
      <w:r>
        <w:rPr>
          <w:rFonts w:ascii="Times New Roman" w:hAnsi="Times New Roman" w:cs="Times New Roman"/>
          <w:sz w:val="20"/>
          <w:szCs w:val="20"/>
        </w:rPr>
        <w:t>Tay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Nguyen. Land cover of this area features evergreen vegetation on mountain, deciduous forest and shrub on plateaus land and paddy field around rivers and streams. </w:t>
      </w:r>
      <w:r w:rsidR="00AC5059">
        <w:rPr>
          <w:rFonts w:ascii="Times New Roman" w:hAnsi="Times New Roman" w:cs="Times New Roman"/>
          <w:sz w:val="20"/>
          <w:szCs w:val="20"/>
        </w:rPr>
        <w:t>Again</w:t>
      </w:r>
      <w:r w:rsidR="00B120A5">
        <w:rPr>
          <w:rFonts w:ascii="Times New Roman" w:hAnsi="Times New Roman" w:cs="Times New Roman"/>
          <w:sz w:val="20"/>
          <w:szCs w:val="20"/>
        </w:rPr>
        <w:t>,</w:t>
      </w:r>
      <w:r w:rsidR="00AC5059">
        <w:rPr>
          <w:rFonts w:ascii="Times New Roman" w:hAnsi="Times New Roman" w:cs="Times New Roman"/>
          <w:sz w:val="20"/>
          <w:szCs w:val="20"/>
        </w:rPr>
        <w:t xml:space="preserve"> </w:t>
      </w:r>
      <w:r w:rsidR="00B120A5">
        <w:rPr>
          <w:rFonts w:ascii="Times New Roman" w:hAnsi="Times New Roman" w:cs="Times New Roman"/>
          <w:sz w:val="20"/>
          <w:szCs w:val="20"/>
        </w:rPr>
        <w:t xml:space="preserve">Figure 5 (a) is short wave infrared color composite </w:t>
      </w:r>
      <w:proofErr w:type="spellStart"/>
      <w:r w:rsidR="00B120A5">
        <w:rPr>
          <w:rFonts w:ascii="Times New Roman" w:hAnsi="Times New Roman" w:cs="Times New Roman"/>
          <w:sz w:val="20"/>
          <w:szCs w:val="20"/>
        </w:rPr>
        <w:t>RGB</w:t>
      </w:r>
      <w:proofErr w:type="spellEnd"/>
      <w:r w:rsidR="00B120A5">
        <w:rPr>
          <w:rFonts w:ascii="Times New Roman" w:hAnsi="Times New Roman" w:cs="Times New Roman"/>
          <w:sz w:val="20"/>
          <w:szCs w:val="20"/>
        </w:rPr>
        <w:t xml:space="preserve">: </w:t>
      </w:r>
      <w:proofErr w:type="gramStart"/>
      <w:r w:rsidR="00B120A5">
        <w:rPr>
          <w:rFonts w:ascii="Times New Roman" w:hAnsi="Times New Roman" w:cs="Times New Roman"/>
          <w:sz w:val="20"/>
          <w:szCs w:val="20"/>
        </w:rPr>
        <w:t>5</w:t>
      </w:r>
      <w:proofErr w:type="gramEnd"/>
      <w:r w:rsidR="00B120A5">
        <w:rPr>
          <w:rFonts w:ascii="Times New Roman" w:hAnsi="Times New Roman" w:cs="Times New Roman"/>
          <w:sz w:val="20"/>
          <w:szCs w:val="20"/>
        </w:rPr>
        <w:t xml:space="preserve">, 4, 3. We can distinguish easily evergreen vegetation by greenish color, water by bluish tone and brown vegetation by magenta in different shades. </w:t>
      </w:r>
      <w:r w:rsidR="00CC00B8">
        <w:rPr>
          <w:rFonts w:ascii="Times New Roman" w:hAnsi="Times New Roman" w:cs="Times New Roman"/>
          <w:sz w:val="20"/>
          <w:szCs w:val="20"/>
        </w:rPr>
        <w:t>Image of p</w:t>
      </w:r>
      <w:r w:rsidR="00B120A5">
        <w:rPr>
          <w:rFonts w:ascii="Times New Roman" w:hAnsi="Times New Roman" w:cs="Times New Roman"/>
          <w:sz w:val="20"/>
          <w:szCs w:val="20"/>
        </w:rPr>
        <w:t xml:space="preserve">attern </w:t>
      </w:r>
      <w:r w:rsidR="00B120A5">
        <w:rPr>
          <w:rFonts w:ascii="Times New Roman" w:hAnsi="Times New Roman" w:cs="Times New Roman"/>
          <w:noProof/>
          <w:sz w:val="20"/>
          <w:szCs w:val="20"/>
        </w:rPr>
        <w:t xml:space="preserve">000000000000000 </w:t>
      </w:r>
      <w:r w:rsidR="00CC00B8">
        <w:rPr>
          <w:rFonts w:ascii="Times New Roman" w:hAnsi="Times New Roman" w:cs="Times New Roman"/>
          <w:noProof/>
          <w:sz w:val="20"/>
          <w:szCs w:val="20"/>
        </w:rPr>
        <w:t xml:space="preserve">is presented in Figure 5 (b) shows large water bodies of the image window. Figure 5 (c) is image of pattern 002200220222000 gives distribution of green vegetation. Barren land and brown shrub (shrub during fall leaf season) is main </w:t>
      </w:r>
      <w:r w:rsidR="00A1431B">
        <w:rPr>
          <w:rFonts w:ascii="Times New Roman" w:hAnsi="Times New Roman" w:cs="Times New Roman"/>
          <w:noProof/>
          <w:sz w:val="20"/>
          <w:szCs w:val="20"/>
        </w:rPr>
        <w:t>content</w:t>
      </w:r>
      <w:r w:rsidR="00581C5B">
        <w:rPr>
          <w:rFonts w:ascii="Times New Roman" w:hAnsi="Times New Roman" w:cs="Times New Roman"/>
          <w:noProof/>
          <w:sz w:val="20"/>
          <w:szCs w:val="20"/>
        </w:rPr>
        <w:t xml:space="preserve"> of Figure 5 (d), which is image of pattern 022222222222200.</w:t>
      </w:r>
    </w:p>
    <w:p w:rsidR="00717D73" w:rsidRPr="008F6456" w:rsidRDefault="00717D73" w:rsidP="00EF5B8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en-GB"/>
        </w:rPr>
      </w:pPr>
    </w:p>
    <w:p w:rsidR="00C53C20" w:rsidRDefault="0001281A" w:rsidP="007F5EED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E3480" wp14:editId="15F0D7F6">
                <wp:simplePos x="0" y="0"/>
                <wp:positionH relativeFrom="column">
                  <wp:posOffset>3175</wp:posOffset>
                </wp:positionH>
                <wp:positionV relativeFrom="paragraph">
                  <wp:posOffset>1681784</wp:posOffset>
                </wp:positionV>
                <wp:extent cx="5819775" cy="2146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69A" w:rsidRPr="00FA019A" w:rsidRDefault="00B0269A" w:rsidP="0001281A">
                            <w:pPr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(b)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       (c)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.25pt;margin-top:132.4pt;width:458.25pt;height:16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" filled="f" stroked="f" strokeweight=".5pt">
                <v:textbox>
                  <w:txbxContent>
                    <w:p w:rsidR="00B0269A" w:rsidRPr="00FA019A" w:rsidRDefault="00B0269A" w:rsidP="0001281A">
                      <w:pPr>
                        <w:ind w:left="72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(a)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(b)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       (c)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8F6456" w:rsidRPr="008F645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E39588" wp14:editId="24EC5F3F">
            <wp:extent cx="1423284" cy="1733384"/>
            <wp:effectExtent l="0" t="0" r="5715" b="63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contrast="20000"/>
                    </a:blip>
                    <a:srcRect t="6262" r="4055" b="2511"/>
                    <a:stretch/>
                  </pic:blipFill>
                  <pic:spPr bwMode="auto">
                    <a:xfrm>
                      <a:off x="0" y="0"/>
                      <a:ext cx="1426517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6456" w:rsidRPr="008F6456">
        <w:rPr>
          <w:noProof/>
        </w:rPr>
        <w:t xml:space="preserve"> </w:t>
      </w:r>
      <w:r w:rsidR="008F6456" w:rsidRPr="008F645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0EA963" wp14:editId="1C8508F8">
            <wp:extent cx="1431235" cy="1725433"/>
            <wp:effectExtent l="0" t="0" r="0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6262" r="3518" b="2929"/>
                    <a:stretch/>
                  </pic:blipFill>
                  <pic:spPr bwMode="auto">
                    <a:xfrm>
                      <a:off x="0" y="0"/>
                      <a:ext cx="1434486" cy="172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6456" w:rsidRPr="008F6456">
        <w:rPr>
          <w:noProof/>
        </w:rPr>
        <w:t xml:space="preserve"> </w:t>
      </w:r>
      <w:r w:rsidR="008F6456" w:rsidRPr="008F6456">
        <w:rPr>
          <w:noProof/>
        </w:rPr>
        <w:drawing>
          <wp:inline distT="0" distB="0" distL="0" distR="0" wp14:anchorId="36B5C8F1" wp14:editId="76EA9DE3">
            <wp:extent cx="1439186" cy="1733384"/>
            <wp:effectExtent l="0" t="0" r="8890" b="63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contrast="10000"/>
                    </a:blip>
                    <a:srcRect t="6262" r="2982" b="2511"/>
                    <a:stretch/>
                  </pic:blipFill>
                  <pic:spPr bwMode="auto">
                    <a:xfrm>
                      <a:off x="0" y="0"/>
                      <a:ext cx="1442455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6456" w:rsidRPr="008F6456">
        <w:rPr>
          <w:noProof/>
        </w:rPr>
        <w:t xml:space="preserve"> </w:t>
      </w:r>
      <w:r w:rsidR="008F6456" w:rsidRPr="008F6456">
        <w:rPr>
          <w:noProof/>
        </w:rPr>
        <w:drawing>
          <wp:inline distT="0" distB="0" distL="0" distR="0" wp14:anchorId="21B81397" wp14:editId="2DD44094">
            <wp:extent cx="1431235" cy="1733384"/>
            <wp:effectExtent l="0" t="0" r="0" b="635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6262" r="3518" b="2511"/>
                    <a:stretch/>
                  </pic:blipFill>
                  <pic:spPr bwMode="auto">
                    <a:xfrm>
                      <a:off x="0" y="0"/>
                      <a:ext cx="1434486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81A" w:rsidRDefault="0001281A" w:rsidP="00CD263A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01281A" w:rsidRDefault="00CD263A" w:rsidP="00CD263A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98603D">
        <w:rPr>
          <w:rFonts w:ascii="Times New Roman" w:hAnsi="Times New Roman" w:cs="Times New Roman"/>
          <w:b/>
          <w:noProof/>
          <w:sz w:val="20"/>
          <w:szCs w:val="20"/>
        </w:rPr>
        <w:t>Figure 6.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1281A">
        <w:rPr>
          <w:rFonts w:ascii="Times New Roman" w:hAnsi="Times New Roman" w:cs="Times New Roman"/>
          <w:noProof/>
          <w:sz w:val="20"/>
          <w:szCs w:val="20"/>
        </w:rPr>
        <w:t>(a) short wave infrared color composite RGB: 5, 4, 3; (b) pattern 000000000000000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- water</w:t>
      </w:r>
      <w:r w:rsidR="0001281A">
        <w:rPr>
          <w:rFonts w:ascii="Times New Roman" w:hAnsi="Times New Roman" w:cs="Times New Roman"/>
          <w:noProof/>
          <w:sz w:val="20"/>
          <w:szCs w:val="20"/>
        </w:rPr>
        <w:t xml:space="preserve">; </w:t>
      </w:r>
    </w:p>
    <w:p w:rsidR="00CD263A" w:rsidRDefault="0001281A" w:rsidP="00CD263A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(c) pattern </w:t>
      </w:r>
      <w:r w:rsidR="00CD263A">
        <w:rPr>
          <w:rFonts w:ascii="Times New Roman" w:hAnsi="Times New Roman" w:cs="Times New Roman"/>
          <w:noProof/>
          <w:sz w:val="20"/>
          <w:szCs w:val="20"/>
        </w:rPr>
        <w:t>002200220222</w:t>
      </w:r>
      <w:r>
        <w:rPr>
          <w:rFonts w:ascii="Times New Roman" w:hAnsi="Times New Roman" w:cs="Times New Roman"/>
          <w:noProof/>
          <w:sz w:val="20"/>
          <w:szCs w:val="20"/>
        </w:rPr>
        <w:t>000</w:t>
      </w:r>
      <w:r w:rsidR="00B91E64">
        <w:rPr>
          <w:rFonts w:ascii="Times New Roman" w:hAnsi="Times New Roman" w:cs="Times New Roman"/>
          <w:noProof/>
          <w:sz w:val="20"/>
          <w:szCs w:val="20"/>
        </w:rPr>
        <w:t xml:space="preserve"> - forest</w:t>
      </w:r>
      <w:r>
        <w:rPr>
          <w:rFonts w:ascii="Times New Roman" w:hAnsi="Times New Roman" w:cs="Times New Roman"/>
          <w:noProof/>
          <w:sz w:val="20"/>
          <w:szCs w:val="20"/>
        </w:rPr>
        <w:t xml:space="preserve">; (d) pattern </w:t>
      </w:r>
      <w:r w:rsidR="00CD263A">
        <w:rPr>
          <w:rFonts w:ascii="Times New Roman" w:hAnsi="Times New Roman" w:cs="Times New Roman"/>
          <w:noProof/>
          <w:sz w:val="20"/>
          <w:szCs w:val="20"/>
        </w:rPr>
        <w:t>022222222222200</w:t>
      </w:r>
      <w:r w:rsidR="00B91E64">
        <w:rPr>
          <w:rFonts w:ascii="Times New Roman" w:hAnsi="Times New Roman" w:cs="Times New Roman"/>
          <w:noProof/>
          <w:sz w:val="20"/>
          <w:szCs w:val="20"/>
        </w:rPr>
        <w:t>-</w:t>
      </w:r>
      <w:r w:rsidR="00B120A5">
        <w:rPr>
          <w:rFonts w:ascii="Times New Roman" w:hAnsi="Times New Roman" w:cs="Times New Roman"/>
          <w:noProof/>
          <w:sz w:val="20"/>
          <w:szCs w:val="20"/>
        </w:rPr>
        <w:t xml:space="preserve">bush and </w:t>
      </w:r>
      <w:r w:rsidR="00B91E64">
        <w:rPr>
          <w:rFonts w:ascii="Times New Roman" w:hAnsi="Times New Roman" w:cs="Times New Roman"/>
          <w:noProof/>
          <w:sz w:val="20"/>
          <w:szCs w:val="20"/>
        </w:rPr>
        <w:t>grassland</w:t>
      </w:r>
    </w:p>
    <w:p w:rsidR="00581C5B" w:rsidRDefault="00581C5B" w:rsidP="00CD263A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FA019A" w:rsidRDefault="00132856" w:rsidP="007F5EED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6 shows a portion of the scene </w:t>
      </w:r>
      <w:r w:rsidRPr="007F5EED">
        <w:rPr>
          <w:rFonts w:ascii="Times New Roman" w:hAnsi="Times New Roman" w:cs="Times New Roman"/>
          <w:sz w:val="20"/>
          <w:szCs w:val="20"/>
        </w:rPr>
        <w:t>LC81240522014046LGN00</w:t>
      </w:r>
      <w:r>
        <w:rPr>
          <w:rFonts w:ascii="Times New Roman" w:hAnsi="Times New Roman" w:cs="Times New Roman"/>
          <w:sz w:val="20"/>
          <w:szCs w:val="20"/>
        </w:rPr>
        <w:t xml:space="preserve">. Evergreen forest dominates landscape of this area. </w:t>
      </w:r>
      <w:r w:rsidR="001F76CE">
        <w:rPr>
          <w:rFonts w:ascii="Times New Roman" w:hAnsi="Times New Roman" w:cs="Times New Roman"/>
          <w:sz w:val="20"/>
          <w:szCs w:val="20"/>
        </w:rPr>
        <w:t xml:space="preserve">Images of patterns </w:t>
      </w:r>
      <w:r w:rsidR="001F76CE">
        <w:rPr>
          <w:rFonts w:ascii="Times New Roman" w:hAnsi="Times New Roman" w:cs="Times New Roman"/>
          <w:noProof/>
          <w:sz w:val="20"/>
          <w:szCs w:val="20"/>
        </w:rPr>
        <w:t xml:space="preserve">000000000000000, 002200220222000 and 022222222222200 are presented in Figure 6 (a), 6 (b) and 6 (c) respectively. Evergreen forest and water body are closely related with patterns </w:t>
      </w:r>
      <w:r w:rsidR="0021120D">
        <w:rPr>
          <w:rFonts w:ascii="Times New Roman" w:hAnsi="Times New Roman" w:cs="Times New Roman"/>
          <w:noProof/>
          <w:sz w:val="20"/>
          <w:szCs w:val="20"/>
        </w:rPr>
        <w:t xml:space="preserve">002200220222000 </w:t>
      </w:r>
      <w:r w:rsidR="001F76CE">
        <w:rPr>
          <w:rFonts w:ascii="Times New Roman" w:hAnsi="Times New Roman" w:cs="Times New Roman"/>
          <w:noProof/>
          <w:sz w:val="20"/>
          <w:szCs w:val="20"/>
        </w:rPr>
        <w:t>and</w:t>
      </w:r>
      <w:r w:rsidR="0021120D">
        <w:rPr>
          <w:rFonts w:ascii="Times New Roman" w:hAnsi="Times New Roman" w:cs="Times New Roman"/>
          <w:noProof/>
          <w:sz w:val="20"/>
          <w:szCs w:val="20"/>
        </w:rPr>
        <w:t xml:space="preserve"> 000000000000000</w:t>
      </w:r>
      <w:r w:rsidR="001F76CE">
        <w:rPr>
          <w:rFonts w:ascii="Times New Roman" w:hAnsi="Times New Roman" w:cs="Times New Roman"/>
          <w:noProof/>
          <w:sz w:val="20"/>
          <w:szCs w:val="20"/>
        </w:rPr>
        <w:t>. Unlike Figure 5</w:t>
      </w:r>
      <w:r w:rsidR="0086406E">
        <w:rPr>
          <w:rFonts w:ascii="Times New Roman" w:hAnsi="Times New Roman" w:cs="Times New Roman"/>
          <w:noProof/>
          <w:sz w:val="20"/>
          <w:szCs w:val="20"/>
        </w:rPr>
        <w:t xml:space="preserve"> (d)</w:t>
      </w:r>
      <w:r w:rsidR="001F76CE">
        <w:rPr>
          <w:rFonts w:ascii="Times New Roman" w:hAnsi="Times New Roman" w:cs="Times New Roman"/>
          <w:noProof/>
          <w:sz w:val="20"/>
          <w:szCs w:val="20"/>
        </w:rPr>
        <w:t>, the pattern 022222222222200</w:t>
      </w:r>
      <w:r w:rsidR="0086406E">
        <w:rPr>
          <w:rFonts w:ascii="Times New Roman" w:hAnsi="Times New Roman" w:cs="Times New Roman"/>
          <w:noProof/>
          <w:sz w:val="20"/>
          <w:szCs w:val="20"/>
        </w:rPr>
        <w:t xml:space="preserve"> in Figure 6 (d)</w:t>
      </w:r>
      <w:r w:rsidR="001F76CE">
        <w:rPr>
          <w:rFonts w:ascii="Times New Roman" w:hAnsi="Times New Roman" w:cs="Times New Roman"/>
          <w:noProof/>
          <w:sz w:val="20"/>
          <w:szCs w:val="20"/>
        </w:rPr>
        <w:t xml:space="preserve"> shows bush and grassland.</w:t>
      </w:r>
    </w:p>
    <w:p w:rsidR="001F76CE" w:rsidRDefault="001F76C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4D11" w:rsidRPr="006341E3" w:rsidRDefault="00337E5F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341E3">
        <w:rPr>
          <w:rFonts w:ascii="Times New Roman" w:hAnsi="Times New Roman" w:cs="Times New Roman"/>
          <w:b/>
          <w:sz w:val="20"/>
          <w:szCs w:val="20"/>
        </w:rPr>
        <w:t xml:space="preserve">4. </w:t>
      </w:r>
      <w:r w:rsidR="005A0754" w:rsidRPr="006341E3">
        <w:rPr>
          <w:rFonts w:ascii="Times New Roman" w:hAnsi="Times New Roman" w:cs="Times New Roman"/>
          <w:b/>
          <w:sz w:val="20"/>
          <w:szCs w:val="20"/>
        </w:rPr>
        <w:t xml:space="preserve">DISCUSSION AND </w:t>
      </w:r>
      <w:r w:rsidR="00DB35FB" w:rsidRPr="006341E3">
        <w:rPr>
          <w:rFonts w:ascii="Times New Roman" w:hAnsi="Times New Roman" w:cs="Times New Roman"/>
          <w:b/>
          <w:sz w:val="20"/>
          <w:szCs w:val="20"/>
        </w:rPr>
        <w:t xml:space="preserve">CONCLUSION </w:t>
      </w:r>
    </w:p>
    <w:p w:rsidR="00F04D11" w:rsidRDefault="00F04D11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577EE" w:rsidRDefault="006577E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this research, we grouped image pixels according to </w:t>
      </w:r>
      <w:r w:rsidR="00E26300">
        <w:rPr>
          <w:rFonts w:ascii="Times New Roman" w:hAnsi="Times New Roman" w:cs="Times New Roman"/>
          <w:sz w:val="20"/>
          <w:szCs w:val="20"/>
        </w:rPr>
        <w:t xml:space="preserve">their </w:t>
      </w:r>
      <w:proofErr w:type="spellStart"/>
      <w:r w:rsidR="006341E3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6341E3">
        <w:rPr>
          <w:rFonts w:ascii="Times New Roman" w:hAnsi="Times New Roman" w:cs="Times New Roman"/>
          <w:sz w:val="20"/>
          <w:szCs w:val="20"/>
        </w:rPr>
        <w:t xml:space="preserve"> modulation </w:t>
      </w:r>
      <w:r>
        <w:rPr>
          <w:rFonts w:ascii="Times New Roman" w:hAnsi="Times New Roman" w:cs="Times New Roman"/>
          <w:sz w:val="20"/>
          <w:szCs w:val="20"/>
        </w:rPr>
        <w:t xml:space="preserve">patterns and tried to explain meaning of each modulation pattern by visual interpretation. There are hundreds of </w:t>
      </w:r>
      <w:proofErr w:type="spellStart"/>
      <w:r>
        <w:rPr>
          <w:rFonts w:ascii="Times New Roman" w:hAnsi="Times New Roman" w:cs="Times New Roman"/>
          <w:sz w:val="20"/>
          <w:szCs w:val="20"/>
        </w:rPr>
        <w:t>SRC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modulation patterns in each Landsat 8 </w:t>
      </w:r>
      <w:proofErr w:type="spellStart"/>
      <w:r>
        <w:rPr>
          <w:rFonts w:ascii="Times New Roman" w:hAnsi="Times New Roman" w:cs="Times New Roman"/>
          <w:sz w:val="20"/>
          <w:szCs w:val="20"/>
        </w:rPr>
        <w:t>OLI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scene. Frequency of patterns varies from some millions to </w:t>
      </w:r>
      <w:r w:rsidR="00E26300">
        <w:rPr>
          <w:rFonts w:ascii="Times New Roman" w:hAnsi="Times New Roman" w:cs="Times New Roman"/>
          <w:sz w:val="20"/>
          <w:szCs w:val="20"/>
        </w:rPr>
        <w:t>one</w:t>
      </w:r>
      <w:r>
        <w:rPr>
          <w:rFonts w:ascii="Times New Roman" w:hAnsi="Times New Roman" w:cs="Times New Roman"/>
          <w:sz w:val="20"/>
          <w:szCs w:val="20"/>
        </w:rPr>
        <w:t xml:space="preserve"> pixel. However, number of patterns with large enough frequency is quite small and about some tens only.</w:t>
      </w:r>
      <w:r w:rsidR="00E26300">
        <w:rPr>
          <w:rFonts w:ascii="Times New Roman" w:hAnsi="Times New Roman" w:cs="Times New Roman"/>
          <w:sz w:val="20"/>
          <w:szCs w:val="20"/>
        </w:rPr>
        <w:t xml:space="preserve"> There are </w:t>
      </w:r>
      <w:r w:rsidR="00E26300" w:rsidRPr="00E26300">
        <w:rPr>
          <w:rFonts w:ascii="Times New Roman" w:hAnsi="Times New Roman" w:cs="Times New Roman"/>
          <w:sz w:val="20"/>
          <w:szCs w:val="20"/>
        </w:rPr>
        <w:t>40</w:t>
      </w:r>
      <w:r w:rsidR="00BA4DD8">
        <w:rPr>
          <w:rFonts w:ascii="Times New Roman" w:hAnsi="Times New Roman" w:cs="Times New Roman"/>
          <w:sz w:val="20"/>
          <w:szCs w:val="20"/>
        </w:rPr>
        <w:t>,</w:t>
      </w:r>
      <w:r w:rsidR="00E26300" w:rsidRPr="00E26300">
        <w:rPr>
          <w:rFonts w:ascii="Times New Roman" w:hAnsi="Times New Roman" w:cs="Times New Roman"/>
          <w:sz w:val="20"/>
          <w:szCs w:val="20"/>
        </w:rPr>
        <w:t>976</w:t>
      </w:r>
      <w:r w:rsidR="00BA4DD8">
        <w:rPr>
          <w:rFonts w:ascii="Times New Roman" w:hAnsi="Times New Roman" w:cs="Times New Roman"/>
          <w:sz w:val="20"/>
          <w:szCs w:val="20"/>
        </w:rPr>
        <w:t>,</w:t>
      </w:r>
      <w:r w:rsidR="00E26300" w:rsidRPr="00E26300">
        <w:rPr>
          <w:rFonts w:ascii="Times New Roman" w:hAnsi="Times New Roman" w:cs="Times New Roman"/>
          <w:sz w:val="20"/>
          <w:szCs w:val="20"/>
        </w:rPr>
        <w:t>765</w:t>
      </w:r>
      <w:r w:rsidR="00E26300">
        <w:rPr>
          <w:rFonts w:ascii="Times New Roman" w:hAnsi="Times New Roman" w:cs="Times New Roman"/>
          <w:sz w:val="20"/>
          <w:szCs w:val="20"/>
        </w:rPr>
        <w:t xml:space="preserve"> pixels in scene </w:t>
      </w:r>
      <w:r w:rsidR="00E26300" w:rsidRPr="00E26300">
        <w:rPr>
          <w:rFonts w:ascii="Times New Roman" w:hAnsi="Times New Roman" w:cs="Times New Roman"/>
          <w:sz w:val="20"/>
          <w:szCs w:val="20"/>
        </w:rPr>
        <w:t>LC81270452013336LGN00</w:t>
      </w:r>
      <w:r w:rsidR="00E26300">
        <w:rPr>
          <w:rFonts w:ascii="Times New Roman" w:hAnsi="Times New Roman" w:cs="Times New Roman"/>
          <w:sz w:val="20"/>
          <w:szCs w:val="20"/>
        </w:rPr>
        <w:t xml:space="preserve"> distributed in </w:t>
      </w:r>
      <w:r w:rsidR="0025340F">
        <w:rPr>
          <w:rFonts w:ascii="Times New Roman" w:hAnsi="Times New Roman" w:cs="Times New Roman"/>
          <w:sz w:val="20"/>
          <w:szCs w:val="20"/>
        </w:rPr>
        <w:t xml:space="preserve">559 </w:t>
      </w:r>
      <w:proofErr w:type="spellStart"/>
      <w:r w:rsidR="0025340F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25340F">
        <w:rPr>
          <w:rFonts w:ascii="Times New Roman" w:hAnsi="Times New Roman" w:cs="Times New Roman"/>
          <w:sz w:val="20"/>
          <w:szCs w:val="20"/>
        </w:rPr>
        <w:t xml:space="preserve"> modulation patterns but only 19 patterns with highest frequency comprise 98.7% of total pixels. The scene </w:t>
      </w:r>
      <w:r w:rsidR="0025340F" w:rsidRPr="0025340F">
        <w:rPr>
          <w:rFonts w:ascii="Times New Roman" w:hAnsi="Times New Roman" w:cs="Times New Roman"/>
          <w:sz w:val="20"/>
          <w:szCs w:val="20"/>
        </w:rPr>
        <w:t>LC81240512014030LGN00</w:t>
      </w:r>
      <w:r w:rsidR="0025340F">
        <w:rPr>
          <w:rFonts w:ascii="Times New Roman" w:hAnsi="Times New Roman" w:cs="Times New Roman"/>
          <w:sz w:val="20"/>
          <w:szCs w:val="20"/>
        </w:rPr>
        <w:t xml:space="preserve"> has </w:t>
      </w:r>
      <w:r w:rsidR="0025340F" w:rsidRPr="0025340F">
        <w:rPr>
          <w:rFonts w:ascii="Times New Roman" w:eastAsia="Times New Roman" w:hAnsi="Times New Roman" w:cs="Times New Roman"/>
          <w:sz w:val="20"/>
          <w:szCs w:val="20"/>
        </w:rPr>
        <w:t>41</w:t>
      </w:r>
      <w:r w:rsidR="00BA4DD8">
        <w:rPr>
          <w:rFonts w:ascii="Times New Roman" w:eastAsia="Times New Roman" w:hAnsi="Times New Roman" w:cs="Times New Roman"/>
          <w:sz w:val="20"/>
          <w:szCs w:val="20"/>
        </w:rPr>
        <w:t>,</w:t>
      </w:r>
      <w:r w:rsidR="0025340F" w:rsidRPr="0025340F">
        <w:rPr>
          <w:rFonts w:ascii="Times New Roman" w:eastAsia="Times New Roman" w:hAnsi="Times New Roman" w:cs="Times New Roman"/>
          <w:sz w:val="20"/>
          <w:szCs w:val="20"/>
        </w:rPr>
        <w:t>591</w:t>
      </w:r>
      <w:r w:rsidR="00BA4DD8">
        <w:rPr>
          <w:rFonts w:ascii="Times New Roman" w:eastAsia="Times New Roman" w:hAnsi="Times New Roman" w:cs="Times New Roman"/>
          <w:sz w:val="20"/>
          <w:szCs w:val="20"/>
        </w:rPr>
        <w:t>,</w:t>
      </w:r>
      <w:r w:rsidR="0025340F" w:rsidRPr="0025340F">
        <w:rPr>
          <w:rFonts w:ascii="Times New Roman" w:eastAsia="Times New Roman" w:hAnsi="Times New Roman" w:cs="Times New Roman"/>
          <w:sz w:val="20"/>
          <w:szCs w:val="20"/>
        </w:rPr>
        <w:t>459</w:t>
      </w:r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 pixels</w:t>
      </w:r>
      <w:r w:rsidR="0025340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spreading over 725 </w:t>
      </w:r>
      <w:proofErr w:type="spellStart"/>
      <w:r w:rsidR="00BA4DD8">
        <w:rPr>
          <w:rFonts w:ascii="Times New Roman" w:eastAsia="Times New Roman" w:hAnsi="Times New Roman" w:cs="Times New Roman"/>
          <w:sz w:val="20"/>
          <w:szCs w:val="20"/>
        </w:rPr>
        <w:t>SRC</w:t>
      </w:r>
      <w:proofErr w:type="spellEnd"/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 modulation patterns. In this scene, 98.6% of total pixels equivalent to </w:t>
      </w:r>
      <w:r w:rsidR="00BA4DD8" w:rsidRPr="00BA4DD8">
        <w:rPr>
          <w:rFonts w:ascii="Times New Roman" w:eastAsia="Times New Roman" w:hAnsi="Times New Roman" w:cs="Times New Roman"/>
          <w:sz w:val="20"/>
          <w:szCs w:val="20"/>
        </w:rPr>
        <w:t>40</w:t>
      </w:r>
      <w:r w:rsidR="0098603D">
        <w:rPr>
          <w:rFonts w:ascii="Times New Roman" w:eastAsia="Times New Roman" w:hAnsi="Times New Roman" w:cs="Times New Roman"/>
          <w:sz w:val="20"/>
          <w:szCs w:val="20"/>
        </w:rPr>
        <w:t>,</w:t>
      </w:r>
      <w:r w:rsidR="00BA4DD8" w:rsidRPr="00BA4DD8">
        <w:rPr>
          <w:rFonts w:ascii="Times New Roman" w:eastAsia="Times New Roman" w:hAnsi="Times New Roman" w:cs="Times New Roman"/>
          <w:sz w:val="20"/>
          <w:szCs w:val="20"/>
        </w:rPr>
        <w:t>996</w:t>
      </w:r>
      <w:r w:rsidR="0098603D">
        <w:rPr>
          <w:rFonts w:ascii="Times New Roman" w:eastAsia="Times New Roman" w:hAnsi="Times New Roman" w:cs="Times New Roman"/>
          <w:sz w:val="20"/>
          <w:szCs w:val="20"/>
        </w:rPr>
        <w:t>,</w:t>
      </w:r>
      <w:r w:rsidR="00BA4DD8" w:rsidRPr="00BA4DD8">
        <w:rPr>
          <w:rFonts w:ascii="Times New Roman" w:eastAsia="Times New Roman" w:hAnsi="Times New Roman" w:cs="Times New Roman"/>
          <w:sz w:val="20"/>
          <w:szCs w:val="20"/>
        </w:rPr>
        <w:t>002</w:t>
      </w:r>
      <w:r w:rsidR="00BA4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pixels </w:t>
      </w:r>
      <w:proofErr w:type="gramStart"/>
      <w:r w:rsidR="00BA4DD8">
        <w:rPr>
          <w:rFonts w:ascii="Times New Roman" w:eastAsia="Times New Roman" w:hAnsi="Times New Roman" w:cs="Times New Roman"/>
          <w:sz w:val="20"/>
          <w:szCs w:val="20"/>
        </w:rPr>
        <w:t>are allocated</w:t>
      </w:r>
      <w:proofErr w:type="gramEnd"/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r w:rsidR="00DF53A1">
        <w:rPr>
          <w:rFonts w:ascii="Times New Roman" w:eastAsia="Times New Roman" w:hAnsi="Times New Roman" w:cs="Times New Roman"/>
          <w:sz w:val="20"/>
          <w:szCs w:val="20"/>
        </w:rPr>
        <w:t xml:space="preserve">only </w:t>
      </w:r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26 </w:t>
      </w:r>
      <w:proofErr w:type="spellStart"/>
      <w:r w:rsidR="00BA4DD8">
        <w:rPr>
          <w:rFonts w:ascii="Times New Roman" w:eastAsia="Times New Roman" w:hAnsi="Times New Roman" w:cs="Times New Roman"/>
          <w:sz w:val="20"/>
          <w:szCs w:val="20"/>
        </w:rPr>
        <w:t>SRC</w:t>
      </w:r>
      <w:proofErr w:type="spellEnd"/>
      <w:r w:rsidR="00BA4DD8">
        <w:rPr>
          <w:rFonts w:ascii="Times New Roman" w:eastAsia="Times New Roman" w:hAnsi="Times New Roman" w:cs="Times New Roman"/>
          <w:sz w:val="20"/>
          <w:szCs w:val="20"/>
        </w:rPr>
        <w:t xml:space="preserve"> modulation patterns. </w:t>
      </w:r>
      <w:r w:rsidR="00DF53A1">
        <w:rPr>
          <w:rFonts w:ascii="Times New Roman" w:eastAsia="Times New Roman" w:hAnsi="Times New Roman" w:cs="Times New Roman"/>
          <w:sz w:val="20"/>
          <w:szCs w:val="20"/>
        </w:rPr>
        <w:t xml:space="preserve">Similarly, number of significant </w:t>
      </w:r>
      <w:proofErr w:type="spellStart"/>
      <w:r w:rsidR="00DF53A1">
        <w:rPr>
          <w:rFonts w:ascii="Times New Roman" w:eastAsia="Times New Roman" w:hAnsi="Times New Roman" w:cs="Times New Roman"/>
          <w:sz w:val="20"/>
          <w:szCs w:val="20"/>
        </w:rPr>
        <w:t>SRC</w:t>
      </w:r>
      <w:proofErr w:type="spellEnd"/>
      <w:r w:rsidR="00DF53A1">
        <w:rPr>
          <w:rFonts w:ascii="Times New Roman" w:eastAsia="Times New Roman" w:hAnsi="Times New Roman" w:cs="Times New Roman"/>
          <w:sz w:val="20"/>
          <w:szCs w:val="20"/>
        </w:rPr>
        <w:t xml:space="preserve"> modulation patterns in the scene </w:t>
      </w:r>
      <w:r w:rsidR="00DF53A1" w:rsidRPr="00DF53A1">
        <w:rPr>
          <w:rFonts w:ascii="Times New Roman" w:hAnsi="Times New Roman" w:cs="Times New Roman"/>
          <w:sz w:val="20"/>
          <w:szCs w:val="20"/>
        </w:rPr>
        <w:t>LC81240522014046LGN00</w:t>
      </w:r>
      <w:r w:rsidR="00DF53A1">
        <w:rPr>
          <w:rFonts w:ascii="Times New Roman" w:hAnsi="Times New Roman" w:cs="Times New Roman"/>
          <w:sz w:val="20"/>
          <w:szCs w:val="20"/>
        </w:rPr>
        <w:t xml:space="preserve"> is 20</w:t>
      </w:r>
      <w:r w:rsidR="00DF53A1" w:rsidRPr="00DF53A1">
        <w:rPr>
          <w:rFonts w:ascii="Times New Roman" w:hAnsi="Times New Roman" w:cs="Times New Roman"/>
          <w:sz w:val="20"/>
          <w:szCs w:val="20"/>
        </w:rPr>
        <w:t xml:space="preserve"> </w:t>
      </w:r>
      <w:r w:rsidR="00DF53A1">
        <w:rPr>
          <w:rFonts w:ascii="Times New Roman" w:hAnsi="Times New Roman" w:cs="Times New Roman"/>
          <w:sz w:val="20"/>
          <w:szCs w:val="20"/>
        </w:rPr>
        <w:t xml:space="preserve">of 585. These 20 </w:t>
      </w:r>
      <w:proofErr w:type="spellStart"/>
      <w:r w:rsidR="00DF53A1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DF53A1">
        <w:rPr>
          <w:rFonts w:ascii="Times New Roman" w:hAnsi="Times New Roman" w:cs="Times New Roman"/>
          <w:sz w:val="20"/>
          <w:szCs w:val="20"/>
        </w:rPr>
        <w:t xml:space="preserve"> modulation patterns contain </w:t>
      </w:r>
      <w:r w:rsidR="00DF53A1" w:rsidRPr="00DF53A1">
        <w:rPr>
          <w:rFonts w:ascii="Times New Roman" w:hAnsi="Times New Roman" w:cs="Times New Roman"/>
          <w:sz w:val="20"/>
          <w:szCs w:val="20"/>
        </w:rPr>
        <w:t>40756590</w:t>
      </w:r>
      <w:r w:rsidR="00DF53A1">
        <w:rPr>
          <w:rFonts w:ascii="Times New Roman" w:hAnsi="Times New Roman" w:cs="Times New Roman"/>
          <w:sz w:val="20"/>
          <w:szCs w:val="20"/>
        </w:rPr>
        <w:t xml:space="preserve"> pixels equivalent to 98.0% of total pixels in this scene.</w:t>
      </w:r>
    </w:p>
    <w:p w:rsidR="0098603D" w:rsidRPr="00E26300" w:rsidRDefault="0098603D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74D0" w:rsidRDefault="00BE5A1E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We found out by visual interpretation that </w:t>
      </w:r>
      <w:r w:rsidR="00680618">
        <w:rPr>
          <w:rFonts w:ascii="Times New Roman" w:hAnsi="Times New Roman" w:cs="Times New Roman"/>
          <w:sz w:val="20"/>
          <w:szCs w:val="20"/>
        </w:rPr>
        <w:t xml:space="preserve">each </w:t>
      </w:r>
      <w:proofErr w:type="spellStart"/>
      <w:r w:rsidR="00680618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680618">
        <w:rPr>
          <w:rFonts w:ascii="Times New Roman" w:hAnsi="Times New Roman" w:cs="Times New Roman"/>
          <w:sz w:val="20"/>
          <w:szCs w:val="20"/>
        </w:rPr>
        <w:t xml:space="preserve"> modulation pattern </w:t>
      </w:r>
      <w:proofErr w:type="gramStart"/>
      <w:r w:rsidR="00680618">
        <w:rPr>
          <w:rFonts w:ascii="Times New Roman" w:hAnsi="Times New Roman" w:cs="Times New Roman"/>
          <w:sz w:val="20"/>
          <w:szCs w:val="20"/>
        </w:rPr>
        <w:t>is closely related</w:t>
      </w:r>
      <w:proofErr w:type="gramEnd"/>
      <w:r w:rsidR="00680618">
        <w:rPr>
          <w:rFonts w:ascii="Times New Roman" w:hAnsi="Times New Roman" w:cs="Times New Roman"/>
          <w:sz w:val="20"/>
          <w:szCs w:val="20"/>
        </w:rPr>
        <w:t xml:space="preserve"> to very limited number of land cover types.  </w:t>
      </w:r>
      <w:r w:rsidR="00C54F63">
        <w:rPr>
          <w:rFonts w:ascii="Times New Roman" w:hAnsi="Times New Roman" w:cs="Times New Roman"/>
          <w:sz w:val="20"/>
          <w:szCs w:val="20"/>
        </w:rPr>
        <w:t xml:space="preserve">Some </w:t>
      </w:r>
      <w:r w:rsidR="00680618">
        <w:rPr>
          <w:rFonts w:ascii="Times New Roman" w:hAnsi="Times New Roman" w:cs="Times New Roman"/>
          <w:sz w:val="20"/>
          <w:szCs w:val="20"/>
        </w:rPr>
        <w:t>pattern</w:t>
      </w:r>
      <w:r w:rsidR="00C54F63">
        <w:rPr>
          <w:rFonts w:ascii="Times New Roman" w:hAnsi="Times New Roman" w:cs="Times New Roman"/>
          <w:sz w:val="20"/>
          <w:szCs w:val="20"/>
        </w:rPr>
        <w:t>s like</w:t>
      </w:r>
      <w:r w:rsidR="00680618">
        <w:rPr>
          <w:rFonts w:ascii="Times New Roman" w:hAnsi="Times New Roman" w:cs="Times New Roman"/>
          <w:sz w:val="20"/>
          <w:szCs w:val="20"/>
        </w:rPr>
        <w:t xml:space="preserve"> 00000000000000, </w:t>
      </w:r>
      <w:r w:rsidR="00C54F63">
        <w:rPr>
          <w:rFonts w:ascii="Times New Roman" w:hAnsi="Times New Roman" w:cs="Times New Roman"/>
          <w:noProof/>
          <w:sz w:val="20"/>
          <w:szCs w:val="20"/>
        </w:rPr>
        <w:t xml:space="preserve">002200220222000, </w:t>
      </w:r>
      <w:proofErr w:type="gramStart"/>
      <w:r w:rsidR="00C54F63" w:rsidRPr="000C6442">
        <w:rPr>
          <w:rFonts w:ascii="Times New Roman" w:hAnsi="Times New Roman" w:cs="Times New Roman"/>
          <w:sz w:val="20"/>
          <w:szCs w:val="20"/>
        </w:rPr>
        <w:t>222222222222220</w:t>
      </w:r>
      <w:proofErr w:type="gramEnd"/>
      <w:r w:rsidR="00C54F63">
        <w:rPr>
          <w:rFonts w:ascii="Times New Roman" w:hAnsi="Times New Roman" w:cs="Times New Roman"/>
          <w:sz w:val="20"/>
          <w:szCs w:val="20"/>
        </w:rPr>
        <w:t xml:space="preserve"> </w:t>
      </w:r>
      <w:r w:rsidR="00C54F63">
        <w:rPr>
          <w:rFonts w:ascii="Times New Roman" w:hAnsi="Times New Roman" w:cs="Times New Roman"/>
          <w:noProof/>
          <w:sz w:val="20"/>
          <w:szCs w:val="20"/>
        </w:rPr>
        <w:t>are</w:t>
      </w:r>
      <w:r w:rsidR="00680618">
        <w:rPr>
          <w:rFonts w:ascii="Times New Roman" w:hAnsi="Times New Roman" w:cs="Times New Roman"/>
          <w:sz w:val="20"/>
          <w:szCs w:val="20"/>
        </w:rPr>
        <w:t xml:space="preserve"> interpreted consistently as water</w:t>
      </w:r>
      <w:r w:rsidR="00C54F63">
        <w:rPr>
          <w:rFonts w:ascii="Times New Roman" w:hAnsi="Times New Roman" w:cs="Times New Roman"/>
          <w:sz w:val="20"/>
          <w:szCs w:val="20"/>
        </w:rPr>
        <w:t>, green vegetation and barren land</w:t>
      </w:r>
      <w:r w:rsidR="00680618">
        <w:rPr>
          <w:rFonts w:ascii="Times New Roman" w:hAnsi="Times New Roman" w:cs="Times New Roman"/>
          <w:sz w:val="20"/>
          <w:szCs w:val="20"/>
        </w:rPr>
        <w:t xml:space="preserve">. </w:t>
      </w:r>
      <w:r w:rsidR="00C54F63">
        <w:rPr>
          <w:rFonts w:ascii="Times New Roman" w:hAnsi="Times New Roman" w:cs="Times New Roman"/>
          <w:sz w:val="20"/>
          <w:szCs w:val="20"/>
        </w:rPr>
        <w:t>The other patterns are mixture between water and vegetation or vegetation and barren land.</w:t>
      </w:r>
      <w:r w:rsidR="00E23CA8">
        <w:rPr>
          <w:rFonts w:ascii="Times New Roman" w:hAnsi="Times New Roman" w:cs="Times New Roman"/>
          <w:sz w:val="20"/>
          <w:szCs w:val="20"/>
        </w:rPr>
        <w:t xml:space="preserve"> Meaning of those patterns are stable in all three Landsat </w:t>
      </w:r>
      <w:proofErr w:type="spellStart"/>
      <w:r w:rsidR="00E23CA8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E23CA8">
        <w:rPr>
          <w:rFonts w:ascii="Times New Roman" w:hAnsi="Times New Roman" w:cs="Times New Roman"/>
          <w:sz w:val="20"/>
          <w:szCs w:val="20"/>
        </w:rPr>
        <w:t xml:space="preserve"> scenes. </w:t>
      </w:r>
    </w:p>
    <w:p w:rsidR="003978F7" w:rsidRPr="007F5EED" w:rsidRDefault="003978F7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74D0" w:rsidRPr="007F5EED" w:rsidRDefault="0098603D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 conclusion</w:t>
      </w:r>
      <w:r w:rsidR="00C94135" w:rsidRPr="007F5EE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the paper</w:t>
      </w:r>
      <w:r w:rsidR="000374D0" w:rsidRPr="007F5EED">
        <w:rPr>
          <w:rFonts w:ascii="Times New Roman" w:hAnsi="Times New Roman" w:cs="Times New Roman"/>
          <w:sz w:val="20"/>
          <w:szCs w:val="20"/>
        </w:rPr>
        <w:t xml:space="preserve"> demonstrated a new approach to understanding spectral signatures of Landsat 8 </w:t>
      </w:r>
      <w:proofErr w:type="spellStart"/>
      <w:r w:rsidR="000374D0"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0374D0" w:rsidRPr="007F5EED">
        <w:rPr>
          <w:rFonts w:ascii="Times New Roman" w:hAnsi="Times New Roman" w:cs="Times New Roman"/>
          <w:sz w:val="20"/>
          <w:szCs w:val="20"/>
        </w:rPr>
        <w:t xml:space="preserve"> image.  </w:t>
      </w:r>
      <w:r w:rsidR="00C94135" w:rsidRPr="007F5EED">
        <w:rPr>
          <w:rFonts w:ascii="Times New Roman" w:hAnsi="Times New Roman" w:cs="Times New Roman"/>
          <w:sz w:val="20"/>
          <w:szCs w:val="20"/>
        </w:rPr>
        <w:t xml:space="preserve">By grouping of pixel vectors to limited </w:t>
      </w:r>
      <w:proofErr w:type="spellStart"/>
      <w:r w:rsidR="00C94135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C94135" w:rsidRPr="007F5EED">
        <w:rPr>
          <w:rFonts w:ascii="Times New Roman" w:hAnsi="Times New Roman" w:cs="Times New Roman"/>
          <w:sz w:val="20"/>
          <w:szCs w:val="20"/>
        </w:rPr>
        <w:t xml:space="preserve"> modulation patterns, we can establish relation between each pixel to limited number of land cover types, which helps to easier and better land cover interpretation. </w:t>
      </w:r>
      <w:r w:rsidR="001D5D1C" w:rsidRPr="007F5EED">
        <w:rPr>
          <w:rFonts w:ascii="Times New Roman" w:hAnsi="Times New Roman" w:cs="Times New Roman"/>
          <w:sz w:val="20"/>
          <w:szCs w:val="20"/>
        </w:rPr>
        <w:t xml:space="preserve">We have </w:t>
      </w:r>
      <w:r w:rsidR="00C94135" w:rsidRPr="007F5EED">
        <w:rPr>
          <w:rFonts w:ascii="Times New Roman" w:hAnsi="Times New Roman" w:cs="Times New Roman"/>
          <w:sz w:val="20"/>
          <w:szCs w:val="20"/>
        </w:rPr>
        <w:t xml:space="preserve">found out </w:t>
      </w:r>
      <w:r w:rsidR="001D5D1C" w:rsidRPr="007F5EED">
        <w:rPr>
          <w:rFonts w:ascii="Times New Roman" w:hAnsi="Times New Roman" w:cs="Times New Roman"/>
          <w:sz w:val="20"/>
          <w:szCs w:val="20"/>
        </w:rPr>
        <w:t xml:space="preserve">interesting observation </w:t>
      </w:r>
      <w:r w:rsidR="00C94135" w:rsidRPr="007F5EED">
        <w:rPr>
          <w:rFonts w:ascii="Times New Roman" w:hAnsi="Times New Roman" w:cs="Times New Roman"/>
          <w:sz w:val="20"/>
          <w:szCs w:val="20"/>
        </w:rPr>
        <w:t xml:space="preserve">that meaning of </w:t>
      </w:r>
      <w:proofErr w:type="spellStart"/>
      <w:r w:rsidR="00C94135" w:rsidRPr="007F5EED">
        <w:rPr>
          <w:rFonts w:ascii="Times New Roman" w:hAnsi="Times New Roman" w:cs="Times New Roman"/>
          <w:sz w:val="20"/>
          <w:szCs w:val="20"/>
        </w:rPr>
        <w:t>SRC</w:t>
      </w:r>
      <w:proofErr w:type="spellEnd"/>
      <w:r w:rsidR="00C94135" w:rsidRPr="007F5EED">
        <w:rPr>
          <w:rFonts w:ascii="Times New Roman" w:hAnsi="Times New Roman" w:cs="Times New Roman"/>
          <w:sz w:val="20"/>
          <w:szCs w:val="20"/>
        </w:rPr>
        <w:t xml:space="preserve"> modulation patterns is stable </w:t>
      </w:r>
      <w:r w:rsidR="001D5D1C" w:rsidRPr="007F5EED">
        <w:rPr>
          <w:rFonts w:ascii="Times New Roman" w:hAnsi="Times New Roman" w:cs="Times New Roman"/>
          <w:sz w:val="20"/>
          <w:szCs w:val="20"/>
        </w:rPr>
        <w:t xml:space="preserve">in different Landsat 8 </w:t>
      </w:r>
      <w:proofErr w:type="spellStart"/>
      <w:r w:rsidR="001D5D1C" w:rsidRPr="007F5EED">
        <w:rPr>
          <w:rFonts w:ascii="Times New Roman" w:hAnsi="Times New Roman" w:cs="Times New Roman"/>
          <w:sz w:val="20"/>
          <w:szCs w:val="20"/>
        </w:rPr>
        <w:t>OLI</w:t>
      </w:r>
      <w:proofErr w:type="spellEnd"/>
      <w:r w:rsidR="001D5D1C" w:rsidRPr="007F5EED">
        <w:rPr>
          <w:rFonts w:ascii="Times New Roman" w:hAnsi="Times New Roman" w:cs="Times New Roman"/>
          <w:sz w:val="20"/>
          <w:szCs w:val="20"/>
        </w:rPr>
        <w:t xml:space="preserve"> scenes over different geographic regions. This finding could lay the foundation for development of new method for land cover classification.</w:t>
      </w:r>
    </w:p>
    <w:p w:rsidR="001D5D1C" w:rsidRPr="007F5EED" w:rsidRDefault="001D5D1C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4D11" w:rsidRDefault="005A0754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341E3">
        <w:rPr>
          <w:rFonts w:ascii="Times New Roman" w:hAnsi="Times New Roman" w:cs="Times New Roman"/>
          <w:b/>
          <w:sz w:val="20"/>
          <w:szCs w:val="20"/>
        </w:rPr>
        <w:t>ACKN</w:t>
      </w:r>
      <w:r w:rsidR="00F04D11" w:rsidRPr="006341E3">
        <w:rPr>
          <w:rFonts w:ascii="Times New Roman" w:hAnsi="Times New Roman" w:cs="Times New Roman"/>
          <w:b/>
          <w:sz w:val="20"/>
          <w:szCs w:val="20"/>
        </w:rPr>
        <w:t>OWLEDGEMENT</w:t>
      </w:r>
    </w:p>
    <w:p w:rsidR="0098603D" w:rsidRDefault="0098603D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0269A" w:rsidRPr="00B0269A" w:rsidRDefault="00B0269A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269A">
        <w:rPr>
          <w:rFonts w:ascii="Times New Roman" w:hAnsi="Times New Roman" w:cs="Times New Roman"/>
          <w:sz w:val="20"/>
          <w:szCs w:val="20"/>
        </w:rPr>
        <w:t xml:space="preserve">The </w:t>
      </w:r>
      <w:r w:rsidR="00E900A2">
        <w:rPr>
          <w:rFonts w:ascii="Times New Roman" w:hAnsi="Times New Roman" w:cs="Times New Roman"/>
          <w:sz w:val="20"/>
          <w:szCs w:val="20"/>
        </w:rPr>
        <w:t>authors wish to thank the Institute of Geography, Vietnam Academy of Science and Technology for funding this research.</w:t>
      </w:r>
    </w:p>
    <w:p w:rsidR="00F04D11" w:rsidRPr="007F5EED" w:rsidRDefault="00F04D11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4D11" w:rsidRPr="006341E3" w:rsidRDefault="00F04D11" w:rsidP="007F5EE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341E3">
        <w:rPr>
          <w:rFonts w:ascii="Times New Roman" w:hAnsi="Times New Roman" w:cs="Times New Roman"/>
          <w:b/>
          <w:sz w:val="20"/>
          <w:szCs w:val="20"/>
        </w:rPr>
        <w:t>REFERENCE</w:t>
      </w:r>
    </w:p>
    <w:p w:rsidR="00F04D11" w:rsidRPr="007F5EED" w:rsidRDefault="00F04D11" w:rsidP="007F5EE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120D" w:rsidRDefault="0021120D" w:rsidP="0021120D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spellStart"/>
      <w:proofErr w:type="gramStart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Canty</w:t>
      </w:r>
      <w:proofErr w:type="spell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Morton J., Allan A. Nielsen, and Michael Schmidt.</w:t>
      </w:r>
      <w:proofErr w:type="gram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gramStart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"Automatic radiometric normalization of </w:t>
      </w:r>
      <w:proofErr w:type="spellStart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multitemporal</w:t>
      </w:r>
      <w:proofErr w:type="spell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satellite imagery."</w:t>
      </w:r>
      <w:proofErr w:type="gramEnd"/>
      <w:r w:rsidRPr="00A10B76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A10B76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Remote Sensing of Environment</w:t>
      </w:r>
      <w:r w:rsidRPr="00A10B76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91.3 (2004): 441-451.</w:t>
      </w:r>
    </w:p>
    <w:p w:rsidR="0021120D" w:rsidRPr="00221843" w:rsidRDefault="0021120D" w:rsidP="0021120D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sz w:val="20"/>
          <w:szCs w:val="20"/>
        </w:rPr>
      </w:pPr>
      <w:r w:rsidRPr="0022184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Duong, N. D. (1997, October). </w:t>
      </w:r>
      <w:proofErr w:type="gramStart"/>
      <w:r w:rsidRPr="0022184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Graphical analysis of spectral reflectance curve.</w:t>
      </w:r>
      <w:proofErr w:type="gramEnd"/>
      <w:r w:rsidRPr="0022184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gramStart"/>
      <w:r w:rsidRPr="0022184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In</w:t>
      </w:r>
      <w:r w:rsidRPr="00221843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221843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Proceedings of the 18th Asian Conference on Remote Sensing</w:t>
      </w:r>
      <w:r w:rsidRPr="00221843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221843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(pp. 20-24).</w:t>
      </w:r>
      <w:proofErr w:type="gramEnd"/>
    </w:p>
    <w:p w:rsidR="00C07409" w:rsidRDefault="00C07409" w:rsidP="00C07409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spellStart"/>
      <w:proofErr w:type="gramStart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Laborte</w:t>
      </w:r>
      <w:proofErr w:type="spellEnd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Alice G., Aileen A. </w:t>
      </w:r>
      <w:proofErr w:type="spellStart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Maunahan</w:t>
      </w:r>
      <w:proofErr w:type="spellEnd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and Robert J. </w:t>
      </w:r>
      <w:proofErr w:type="spellStart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Hijmans</w:t>
      </w:r>
      <w:proofErr w:type="spellEnd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proofErr w:type="gramEnd"/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"Spectral signature generalization and expansion can improve the accuracy of satellite image classification."</w:t>
      </w:r>
      <w:r w:rsidRPr="00BA0C9B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proofErr w:type="spellStart"/>
      <w:r w:rsidRPr="00BA0C9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PloS</w:t>
      </w:r>
      <w:proofErr w:type="spellEnd"/>
      <w:r w:rsidRPr="00BA0C9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one</w:t>
      </w:r>
      <w:r w:rsidRPr="00BA0C9B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BA0C9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5.5 (2010): e10516.</w:t>
      </w:r>
    </w:p>
    <w:p w:rsidR="00C07409" w:rsidRPr="00A10B76" w:rsidRDefault="00C07409" w:rsidP="00C07409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spellStart"/>
      <w:proofErr w:type="gramStart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lastRenderedPageBreak/>
        <w:t>Olthof</w:t>
      </w:r>
      <w:proofErr w:type="spell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Ian, Chris </w:t>
      </w:r>
      <w:proofErr w:type="spellStart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Butson</w:t>
      </w:r>
      <w:proofErr w:type="spell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and Robert Fraser.</w:t>
      </w:r>
      <w:proofErr w:type="gram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"Signature extension through space for northern </w:t>
      </w:r>
      <w:proofErr w:type="spellStart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landcover</w:t>
      </w:r>
      <w:proofErr w:type="spellEnd"/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classification: A comparison of radiometric correction methods."</w:t>
      </w:r>
      <w:r w:rsidRPr="00A10B76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A10B76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Remote Sensing of Environment</w:t>
      </w:r>
      <w:r w:rsidRPr="00A10B76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A10B7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95.3 (2005): 290-302.</w:t>
      </w:r>
    </w:p>
    <w:p w:rsidR="00C07409" w:rsidRDefault="00C07409" w:rsidP="00C07409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gram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Ruby, Jeffrey G., and Robert L. Fischer.</w:t>
      </w:r>
      <w:proofErr w:type="gram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"Spectral signatures database for remote sensing applications."</w:t>
      </w:r>
      <w:r w:rsidRPr="0098603D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proofErr w:type="gramStart"/>
      <w:r w:rsidRPr="0098603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International Symposium on Optical Science and Technology</w:t>
      </w:r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proofErr w:type="gram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gram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International Society for Optics and Photonics, 2002.</w:t>
      </w:r>
      <w:proofErr w:type="gramEnd"/>
    </w:p>
    <w:p w:rsidR="00F04D11" w:rsidRPr="0098603D" w:rsidRDefault="003F4BAA" w:rsidP="0098603D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gram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Shaw, Gary A., and Hsiao-</w:t>
      </w:r>
      <w:proofErr w:type="spell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hua</w:t>
      </w:r>
      <w:proofErr w:type="spell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K. Burke.</w:t>
      </w:r>
      <w:proofErr w:type="gram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gram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"Spectral imaging for remote </w:t>
      </w:r>
      <w:proofErr w:type="spell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sensing."</w:t>
      </w:r>
      <w:proofErr w:type="gramEnd"/>
      <w:r w:rsidRPr="0098603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Lincoln</w:t>
      </w:r>
      <w:proofErr w:type="spellEnd"/>
      <w:r w:rsidRPr="0098603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Laboratory Journal</w:t>
      </w:r>
      <w:r w:rsidRPr="0098603D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14.1 (2003): 3-28.</w:t>
      </w:r>
    </w:p>
    <w:p w:rsidR="00C765D6" w:rsidRPr="0098603D" w:rsidRDefault="00C765D6" w:rsidP="0098603D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spell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Thenkabail</w:t>
      </w:r>
      <w:proofErr w:type="spell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P., et al. "Spectral matching techniques to determine historical land-use/land-cover (</w:t>
      </w:r>
      <w:proofErr w:type="spell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LULC</w:t>
      </w:r>
      <w:proofErr w:type="spell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) and irrigated areas using time-series 0.1-degree </w:t>
      </w:r>
      <w:proofErr w:type="spellStart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AVHRR</w:t>
      </w:r>
      <w:proofErr w:type="spellEnd"/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Pathfinder datasets."</w:t>
      </w:r>
      <w:r w:rsidRPr="0098603D">
        <w:rPr>
          <w:rStyle w:val="apple-converted-space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98603D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Photogrammetric Engineering &amp; Remote Sensing</w:t>
      </w:r>
      <w:r w:rsidRPr="0098603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73.10 (2007): 1029-1040.</w:t>
      </w:r>
    </w:p>
    <w:sectPr w:rsidR="00C765D6" w:rsidRPr="0098603D" w:rsidSect="007F5EED">
      <w:pgSz w:w="11906" w:h="16838"/>
      <w:pgMar w:top="1474" w:right="1247" w:bottom="1247" w:left="13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50B04"/>
    <w:multiLevelType w:val="hybridMultilevel"/>
    <w:tmpl w:val="7298AC42"/>
    <w:lvl w:ilvl="0" w:tplc="313AD9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2A"/>
    <w:rsid w:val="0001281A"/>
    <w:rsid w:val="00017D7F"/>
    <w:rsid w:val="00030179"/>
    <w:rsid w:val="000358D6"/>
    <w:rsid w:val="000374D0"/>
    <w:rsid w:val="0003790C"/>
    <w:rsid w:val="00050935"/>
    <w:rsid w:val="000573CB"/>
    <w:rsid w:val="00065D3D"/>
    <w:rsid w:val="00070E32"/>
    <w:rsid w:val="00073737"/>
    <w:rsid w:val="0007377D"/>
    <w:rsid w:val="000826A8"/>
    <w:rsid w:val="000B33A2"/>
    <w:rsid w:val="000B44F2"/>
    <w:rsid w:val="000C6442"/>
    <w:rsid w:val="00132856"/>
    <w:rsid w:val="001662D7"/>
    <w:rsid w:val="001754A8"/>
    <w:rsid w:val="00187032"/>
    <w:rsid w:val="001A4504"/>
    <w:rsid w:val="001B499D"/>
    <w:rsid w:val="001D5D1C"/>
    <w:rsid w:val="001D682E"/>
    <w:rsid w:val="001E3C54"/>
    <w:rsid w:val="001F76CE"/>
    <w:rsid w:val="0021120D"/>
    <w:rsid w:val="00221843"/>
    <w:rsid w:val="00233074"/>
    <w:rsid w:val="0025340F"/>
    <w:rsid w:val="002559F2"/>
    <w:rsid w:val="00283A87"/>
    <w:rsid w:val="0028714E"/>
    <w:rsid w:val="002B5987"/>
    <w:rsid w:val="002D3983"/>
    <w:rsid w:val="00337E5F"/>
    <w:rsid w:val="00346F22"/>
    <w:rsid w:val="00350E60"/>
    <w:rsid w:val="003818DC"/>
    <w:rsid w:val="00386C03"/>
    <w:rsid w:val="00392109"/>
    <w:rsid w:val="003978F7"/>
    <w:rsid w:val="003A273E"/>
    <w:rsid w:val="003E44C3"/>
    <w:rsid w:val="003F4BAA"/>
    <w:rsid w:val="004024EF"/>
    <w:rsid w:val="00413204"/>
    <w:rsid w:val="00463871"/>
    <w:rsid w:val="00481B71"/>
    <w:rsid w:val="004A4286"/>
    <w:rsid w:val="004C6D23"/>
    <w:rsid w:val="004F10B8"/>
    <w:rsid w:val="00526F94"/>
    <w:rsid w:val="0054436B"/>
    <w:rsid w:val="0054698D"/>
    <w:rsid w:val="00565BD2"/>
    <w:rsid w:val="00566330"/>
    <w:rsid w:val="00566972"/>
    <w:rsid w:val="00581C5B"/>
    <w:rsid w:val="005A0754"/>
    <w:rsid w:val="005B0F60"/>
    <w:rsid w:val="005D25D4"/>
    <w:rsid w:val="005F1034"/>
    <w:rsid w:val="00623705"/>
    <w:rsid w:val="00625EFE"/>
    <w:rsid w:val="00631E05"/>
    <w:rsid w:val="006341E3"/>
    <w:rsid w:val="0063720A"/>
    <w:rsid w:val="006372C3"/>
    <w:rsid w:val="00650770"/>
    <w:rsid w:val="0065446F"/>
    <w:rsid w:val="006577EE"/>
    <w:rsid w:val="00664473"/>
    <w:rsid w:val="00680618"/>
    <w:rsid w:val="006B1AAA"/>
    <w:rsid w:val="006E274C"/>
    <w:rsid w:val="006F2033"/>
    <w:rsid w:val="00710999"/>
    <w:rsid w:val="00713534"/>
    <w:rsid w:val="00717D73"/>
    <w:rsid w:val="00760AAC"/>
    <w:rsid w:val="007735D5"/>
    <w:rsid w:val="00796F0D"/>
    <w:rsid w:val="007F1BCD"/>
    <w:rsid w:val="007F5EED"/>
    <w:rsid w:val="00807866"/>
    <w:rsid w:val="008405CC"/>
    <w:rsid w:val="00840AF0"/>
    <w:rsid w:val="0086406E"/>
    <w:rsid w:val="008C4CCA"/>
    <w:rsid w:val="008C6A0B"/>
    <w:rsid w:val="008F6456"/>
    <w:rsid w:val="00915AFF"/>
    <w:rsid w:val="00923D98"/>
    <w:rsid w:val="00940D91"/>
    <w:rsid w:val="00940DB2"/>
    <w:rsid w:val="009616C1"/>
    <w:rsid w:val="00962616"/>
    <w:rsid w:val="00970825"/>
    <w:rsid w:val="0098603D"/>
    <w:rsid w:val="0099703C"/>
    <w:rsid w:val="009A65D7"/>
    <w:rsid w:val="009B5279"/>
    <w:rsid w:val="009F4B8E"/>
    <w:rsid w:val="00A00480"/>
    <w:rsid w:val="00A10B76"/>
    <w:rsid w:val="00A1431B"/>
    <w:rsid w:val="00A17FCD"/>
    <w:rsid w:val="00A4051E"/>
    <w:rsid w:val="00A40D9C"/>
    <w:rsid w:val="00A61C59"/>
    <w:rsid w:val="00A92753"/>
    <w:rsid w:val="00AB1699"/>
    <w:rsid w:val="00AB2562"/>
    <w:rsid w:val="00AB53FF"/>
    <w:rsid w:val="00AC5059"/>
    <w:rsid w:val="00AC69B2"/>
    <w:rsid w:val="00AC7483"/>
    <w:rsid w:val="00AF73BE"/>
    <w:rsid w:val="00B0269A"/>
    <w:rsid w:val="00B06133"/>
    <w:rsid w:val="00B120A5"/>
    <w:rsid w:val="00B14F47"/>
    <w:rsid w:val="00B27334"/>
    <w:rsid w:val="00B34967"/>
    <w:rsid w:val="00B6008B"/>
    <w:rsid w:val="00B8777C"/>
    <w:rsid w:val="00B90722"/>
    <w:rsid w:val="00B91E64"/>
    <w:rsid w:val="00BA04EE"/>
    <w:rsid w:val="00BA0C9B"/>
    <w:rsid w:val="00BA4DD8"/>
    <w:rsid w:val="00BB6E63"/>
    <w:rsid w:val="00BC17F6"/>
    <w:rsid w:val="00BE5A1E"/>
    <w:rsid w:val="00C07409"/>
    <w:rsid w:val="00C07830"/>
    <w:rsid w:val="00C53C20"/>
    <w:rsid w:val="00C54F63"/>
    <w:rsid w:val="00C63B08"/>
    <w:rsid w:val="00C7142F"/>
    <w:rsid w:val="00C7615E"/>
    <w:rsid w:val="00C765D6"/>
    <w:rsid w:val="00C83E37"/>
    <w:rsid w:val="00C85450"/>
    <w:rsid w:val="00C94135"/>
    <w:rsid w:val="00CA22DB"/>
    <w:rsid w:val="00CA508A"/>
    <w:rsid w:val="00CC00B8"/>
    <w:rsid w:val="00CD263A"/>
    <w:rsid w:val="00CE380B"/>
    <w:rsid w:val="00CF2AF7"/>
    <w:rsid w:val="00CF5CE8"/>
    <w:rsid w:val="00D07FD3"/>
    <w:rsid w:val="00D176DF"/>
    <w:rsid w:val="00D52B39"/>
    <w:rsid w:val="00D613D9"/>
    <w:rsid w:val="00D6626B"/>
    <w:rsid w:val="00D936D4"/>
    <w:rsid w:val="00DB1379"/>
    <w:rsid w:val="00DB35FB"/>
    <w:rsid w:val="00DB37BD"/>
    <w:rsid w:val="00DB62E7"/>
    <w:rsid w:val="00DD4D58"/>
    <w:rsid w:val="00DE69C9"/>
    <w:rsid w:val="00DF2168"/>
    <w:rsid w:val="00DF53A1"/>
    <w:rsid w:val="00E00261"/>
    <w:rsid w:val="00E0492A"/>
    <w:rsid w:val="00E05C36"/>
    <w:rsid w:val="00E23C3E"/>
    <w:rsid w:val="00E23CA8"/>
    <w:rsid w:val="00E26300"/>
    <w:rsid w:val="00E44B49"/>
    <w:rsid w:val="00E46C3A"/>
    <w:rsid w:val="00E5208D"/>
    <w:rsid w:val="00E900A2"/>
    <w:rsid w:val="00EA6395"/>
    <w:rsid w:val="00EE136C"/>
    <w:rsid w:val="00EE4DB2"/>
    <w:rsid w:val="00EF493A"/>
    <w:rsid w:val="00EF5B8A"/>
    <w:rsid w:val="00F04D11"/>
    <w:rsid w:val="00F332AD"/>
    <w:rsid w:val="00F35585"/>
    <w:rsid w:val="00F436E4"/>
    <w:rsid w:val="00F813CD"/>
    <w:rsid w:val="00F868A0"/>
    <w:rsid w:val="00F91019"/>
    <w:rsid w:val="00FA019A"/>
    <w:rsid w:val="00FA2186"/>
    <w:rsid w:val="00FA2A15"/>
    <w:rsid w:val="00FE0C8D"/>
    <w:rsid w:val="00FF371B"/>
    <w:rsid w:val="00FF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E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65D3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D3D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807866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807866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866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807866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807866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AF73BE"/>
    <w:pPr>
      <w:spacing w:after="0" w:line="240" w:lineRule="auto"/>
    </w:pPr>
    <w:rPr>
      <w:rFonts w:eastAsiaTheme="minorEastAsia"/>
      <w:color w:val="365F91" w:themeColor="accent1" w:themeShade="BF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C63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5EE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F4B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E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65D3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D3D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807866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807866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866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807866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807866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AF73BE"/>
    <w:pPr>
      <w:spacing w:after="0" w:line="240" w:lineRule="auto"/>
    </w:pPr>
    <w:rPr>
      <w:rFonts w:eastAsiaTheme="minorEastAsia"/>
      <w:color w:val="365F91" w:themeColor="accent1" w:themeShade="BF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C63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5EE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F4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hyperlink" Target="mailto:duong.nguyen2007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19914</TotalTime>
  <Pages>9</Pages>
  <Words>3286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51</cp:revision>
  <dcterms:created xsi:type="dcterms:W3CDTF">2014-06-18T01:07:00Z</dcterms:created>
  <dcterms:modified xsi:type="dcterms:W3CDTF">2014-08-08T02:34:00Z</dcterms:modified>
</cp:coreProperties>
</file>