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04" w:rsidRPr="00EF5D38" w:rsidRDefault="0066736C" w:rsidP="00EF5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6736C">
        <w:rPr>
          <w:rFonts w:ascii="Times New Roman" w:eastAsia="Calibri" w:hAnsi="Times New Roman" w:cs="Times New Roman"/>
          <w:sz w:val="28"/>
        </w:rPr>
        <w:t xml:space="preserve">MULTI-TEMPORAL LAND USE AND LAND COVER </w:t>
      </w:r>
      <w:r w:rsidR="00EB1744" w:rsidRPr="0066736C">
        <w:rPr>
          <w:rFonts w:ascii="Times New Roman" w:eastAsia="Calibri" w:hAnsi="Times New Roman" w:cs="Times New Roman"/>
          <w:sz w:val="28"/>
        </w:rPr>
        <w:t>ANALYSIS</w:t>
      </w:r>
      <w:r w:rsidR="00EB1744">
        <w:rPr>
          <w:rFonts w:ascii="Times New Roman" w:eastAsia="Calibri" w:hAnsi="Times New Roman" w:cs="Times New Roman"/>
          <w:sz w:val="28"/>
        </w:rPr>
        <w:t xml:space="preserve"> </w:t>
      </w:r>
      <w:r w:rsidR="00B80BD1">
        <w:rPr>
          <w:rFonts w:ascii="Times New Roman" w:eastAsia="Calibri" w:hAnsi="Times New Roman" w:cs="Times New Roman"/>
          <w:sz w:val="28"/>
        </w:rPr>
        <w:t xml:space="preserve">DURING 30 YEARS PERIOD </w:t>
      </w:r>
      <w:r w:rsidRPr="0066736C">
        <w:rPr>
          <w:rFonts w:ascii="Times New Roman" w:eastAsia="Calibri" w:hAnsi="Times New Roman" w:cs="Times New Roman"/>
          <w:sz w:val="28"/>
        </w:rPr>
        <w:t>IN</w:t>
      </w:r>
      <w:r w:rsidR="003D0767" w:rsidRPr="00ED764F">
        <w:rPr>
          <w:rFonts w:ascii="Times New Roman" w:hAnsi="Times New Roman" w:cs="Times New Roman"/>
          <w:sz w:val="28"/>
        </w:rPr>
        <w:t xml:space="preserve"> </w:t>
      </w:r>
      <w:r w:rsidRPr="0066736C">
        <w:rPr>
          <w:rFonts w:ascii="Times New Roman" w:eastAsia="Calibri" w:hAnsi="Times New Roman" w:cs="Times New Roman"/>
          <w:sz w:val="28"/>
        </w:rPr>
        <w:t>SAKAERAT BIOSPHERE RESERVE</w:t>
      </w:r>
      <w:r w:rsidR="00EF5D38">
        <w:rPr>
          <w:rFonts w:ascii="Times New Roman" w:eastAsia="Calibri" w:hAnsi="Times New Roman" w:cs="Times New Roman"/>
          <w:sz w:val="28"/>
        </w:rPr>
        <w:t>, THAILAND</w:t>
      </w:r>
    </w:p>
    <w:p w:rsidR="00ED764F" w:rsidRPr="00ED764F" w:rsidRDefault="00ED764F" w:rsidP="00ED76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0BE8" w:rsidRPr="00ED764F" w:rsidRDefault="0066736C" w:rsidP="00ED764F">
      <w:pPr>
        <w:pStyle w:val="Subtitle"/>
        <w:rPr>
          <w:vertAlign w:val="superscript"/>
        </w:rPr>
      </w:pPr>
      <w:r w:rsidRPr="0066736C">
        <w:t>Intareeya Sutthivanich</w:t>
      </w:r>
      <w:r w:rsidRPr="0048498D">
        <w:rPr>
          <w:b/>
          <w:bCs/>
          <w:sz w:val="28"/>
        </w:rPr>
        <w:t xml:space="preserve"> </w:t>
      </w:r>
      <w:r w:rsidR="00F40BE8" w:rsidRPr="00ED764F">
        <w:rPr>
          <w:vertAlign w:val="superscript"/>
        </w:rPr>
        <w:t>1</w:t>
      </w:r>
      <w:r w:rsidR="00F40BE8" w:rsidRPr="00ED764F">
        <w:t xml:space="preserve">, </w:t>
      </w:r>
      <w:r w:rsidRPr="0066736C">
        <w:t>Suwit Ongsomwang</w:t>
      </w:r>
      <w:r w:rsidRPr="00ED764F">
        <w:rPr>
          <w:vertAlign w:val="superscript"/>
        </w:rPr>
        <w:t xml:space="preserve"> </w:t>
      </w:r>
      <w:r w:rsidR="00F40BE8" w:rsidRPr="00ED764F">
        <w:rPr>
          <w:vertAlign w:val="superscript"/>
        </w:rPr>
        <w:t>2</w:t>
      </w:r>
    </w:p>
    <w:p w:rsidR="00ED764F" w:rsidRPr="00ED764F" w:rsidRDefault="00ED764F" w:rsidP="00ED764F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ED764F" w:rsidRDefault="00F40BE8" w:rsidP="00ED764F">
      <w:pPr>
        <w:pStyle w:val="SUTAddress"/>
        <w:rPr>
          <w:lang w:val="en-US"/>
        </w:rPr>
      </w:pPr>
      <w:r w:rsidRPr="00ED764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</w:t>
      </w:r>
      <w:r w:rsidRPr="00ED764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School of Remote Sensing, Institute of Science, Suranaree University of Technology,</w:t>
      </w:r>
      <w:r w:rsidR="00ED764F" w:rsidRPr="00ED764F">
        <w:rPr>
          <w:lang w:val="en-US"/>
        </w:rPr>
        <w:t xml:space="preserve"> </w:t>
      </w:r>
    </w:p>
    <w:p w:rsidR="00F40BE8" w:rsidRPr="00ED764F" w:rsidRDefault="00ED764F" w:rsidP="00ED764F">
      <w:pPr>
        <w:pStyle w:val="SUTAddress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D764F">
        <w:rPr>
          <w:rFonts w:ascii="Times New Roman" w:hAnsi="Times New Roman" w:cs="Times New Roman"/>
          <w:i/>
          <w:iCs/>
          <w:sz w:val="24"/>
          <w:szCs w:val="24"/>
          <w:lang w:val="en-US"/>
        </w:rPr>
        <w:t>111, University Rd., Muang, 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akhon Ratchasima 30000, Thailand</w:t>
      </w:r>
      <w:r w:rsidR="00EF5D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hyperlink r:id="rId7" w:history="1">
        <w:r w:rsidR="00B80BD1" w:rsidRPr="006A19DC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intriya2005@hotmail.com</w:t>
        </w:r>
      </w:hyperlink>
    </w:p>
    <w:p w:rsidR="00ED764F" w:rsidRDefault="00F40BE8" w:rsidP="00ED764F">
      <w:pPr>
        <w:pStyle w:val="SUTAddress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D764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ED764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School of Remote Sensing, Institute of Science,</w:t>
      </w:r>
      <w:r w:rsidR="00ED764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D764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Suranaree University of Technology, </w:t>
      </w:r>
    </w:p>
    <w:p w:rsidR="00ED764F" w:rsidRPr="00B80BD1" w:rsidRDefault="00AC3129" w:rsidP="00AC3129">
      <w:pPr>
        <w:pStyle w:val="SUTAddress"/>
        <w:jc w:val="left"/>
        <w:rPr>
          <w:rFonts w:ascii="Times New Roman" w:hAnsi="Times New Roman" w:cstheme="minorBidi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ED764F" w:rsidRPr="00ED764F">
        <w:rPr>
          <w:rFonts w:ascii="Times New Roman" w:hAnsi="Times New Roman" w:cs="Times New Roman"/>
          <w:i/>
          <w:iCs/>
          <w:sz w:val="24"/>
          <w:szCs w:val="24"/>
          <w:lang w:val="en-US"/>
        </w:rPr>
        <w:t>111, University Rd., Muang, N</w:t>
      </w:r>
      <w:r w:rsidR="00ED764F">
        <w:rPr>
          <w:rFonts w:ascii="Times New Roman" w:hAnsi="Times New Roman" w:cs="Times New Roman"/>
          <w:i/>
          <w:iCs/>
          <w:sz w:val="24"/>
          <w:szCs w:val="24"/>
          <w:lang w:val="en-US"/>
        </w:rPr>
        <w:t>akhon Ratchasima 30000, Thailand,</w:t>
      </w:r>
      <w:r w:rsidR="00B80B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8" w:history="1">
        <w:r w:rsidR="00B80BD1" w:rsidRPr="006A19DC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suwit@sut.ac.th</w:t>
        </w:r>
      </w:hyperlink>
      <w:r w:rsidR="00B80B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F40BE8" w:rsidRPr="00ED764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AC3129" w:rsidRDefault="00AC3129" w:rsidP="005F3147">
      <w:pPr>
        <w:pStyle w:val="ListParagraph"/>
        <w:tabs>
          <w:tab w:val="left" w:pos="720"/>
          <w:tab w:val="left" w:pos="1276"/>
          <w:tab w:val="left" w:pos="1418"/>
          <w:tab w:val="left" w:pos="1656"/>
        </w:tabs>
        <w:ind w:left="0"/>
        <w:jc w:val="thaiDistribute"/>
        <w:rPr>
          <w:rFonts w:cs="Times New Roman"/>
          <w:b/>
          <w:bCs/>
          <w:sz w:val="24"/>
          <w:szCs w:val="24"/>
        </w:rPr>
      </w:pPr>
    </w:p>
    <w:p w:rsidR="00A66354" w:rsidRDefault="00AC3129" w:rsidP="001A56FD">
      <w:pPr>
        <w:pStyle w:val="ListParagraph"/>
        <w:tabs>
          <w:tab w:val="left" w:pos="720"/>
          <w:tab w:val="left" w:pos="1276"/>
          <w:tab w:val="left" w:pos="1418"/>
          <w:tab w:val="left" w:pos="1656"/>
        </w:tabs>
        <w:ind w:left="0"/>
        <w:jc w:val="thaiDistribute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053B19" w:rsidRPr="00466963">
        <w:rPr>
          <w:rFonts w:cs="Times New Roman"/>
          <w:b/>
          <w:bCs/>
          <w:sz w:val="24"/>
          <w:szCs w:val="24"/>
        </w:rPr>
        <w:t>Abstract</w:t>
      </w:r>
      <w:r w:rsidR="00053B19" w:rsidRPr="00466963">
        <w:rPr>
          <w:rFonts w:cs="Times New Roman"/>
          <w:sz w:val="24"/>
          <w:szCs w:val="24"/>
        </w:rPr>
        <w:t xml:space="preserve">: </w:t>
      </w:r>
      <w:r w:rsidR="00A66354" w:rsidRPr="00466963">
        <w:rPr>
          <w:rFonts w:cs="Times New Roman"/>
          <w:color w:val="000000"/>
          <w:sz w:val="24"/>
          <w:szCs w:val="24"/>
        </w:rPr>
        <w:t>The Sakaerat Biosphere Reserve (SBR) is the first leading biodiversity hotspot in Thailand</w:t>
      </w:r>
      <w:r w:rsidR="0094240D">
        <w:rPr>
          <w:rFonts w:cs="Times New Roman"/>
          <w:color w:val="000000"/>
          <w:sz w:val="24"/>
          <w:szCs w:val="24"/>
        </w:rPr>
        <w:t xml:space="preserve"> and covers the total area of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94240D">
        <w:rPr>
          <w:rFonts w:cs="Times New Roman"/>
          <w:color w:val="000000"/>
          <w:sz w:val="24"/>
          <w:szCs w:val="24"/>
        </w:rPr>
        <w:t>1,632.48</w:t>
      </w:r>
      <w:r w:rsidR="00A66354" w:rsidRPr="00466963">
        <w:rPr>
          <w:rFonts w:cs="Times New Roman"/>
          <w:color w:val="000000"/>
          <w:sz w:val="24"/>
          <w:szCs w:val="24"/>
        </w:rPr>
        <w:t xml:space="preserve"> </w:t>
      </w:r>
      <w:r w:rsidR="0094240D">
        <w:rPr>
          <w:rFonts w:cs="Times New Roman"/>
          <w:color w:val="000000"/>
          <w:sz w:val="24"/>
          <w:szCs w:val="24"/>
        </w:rPr>
        <w:t xml:space="preserve">sq.km. </w:t>
      </w:r>
      <w:r w:rsidR="00A66354" w:rsidRPr="00466963">
        <w:rPr>
          <w:rFonts w:cs="Times New Roman"/>
          <w:color w:val="000000"/>
          <w:sz w:val="24"/>
          <w:szCs w:val="24"/>
        </w:rPr>
        <w:t>It is one</w:t>
      </w:r>
      <w:r>
        <w:rPr>
          <w:rFonts w:cs="Times New Roman"/>
          <w:color w:val="000000"/>
          <w:sz w:val="24"/>
          <w:szCs w:val="24"/>
        </w:rPr>
        <w:t xml:space="preserve"> of four biosphere reserve areas</w:t>
      </w:r>
      <w:r w:rsidR="00A66354" w:rsidRPr="00466963">
        <w:rPr>
          <w:rFonts w:cs="Times New Roman"/>
          <w:color w:val="000000"/>
          <w:sz w:val="24"/>
          <w:szCs w:val="24"/>
        </w:rPr>
        <w:t xml:space="preserve"> which are created and established under the support of United Nations Educational, Scientific, and Cultural Organization (UNESCO) on Man and the Biosphere (MAB) programme</w:t>
      </w:r>
      <w:r w:rsidR="00C7238B" w:rsidRPr="00466963">
        <w:rPr>
          <w:rFonts w:cs="Times New Roman"/>
          <w:sz w:val="24"/>
          <w:szCs w:val="24"/>
        </w:rPr>
        <w:t xml:space="preserve"> in order to sustain and balance for conserving, maintaining, and developing of natural resources</w:t>
      </w:r>
      <w:r w:rsidR="002D3641" w:rsidRPr="00466963">
        <w:rPr>
          <w:rFonts w:cs="Times New Roman"/>
          <w:sz w:val="24"/>
          <w:szCs w:val="24"/>
        </w:rPr>
        <w:t xml:space="preserve"> utilization</w:t>
      </w:r>
      <w:r w:rsidR="00C7238B" w:rsidRPr="00466963">
        <w:rPr>
          <w:rFonts w:cs="Times New Roman"/>
          <w:sz w:val="24"/>
          <w:szCs w:val="24"/>
        </w:rPr>
        <w:t xml:space="preserve">. </w:t>
      </w:r>
      <w:r w:rsidR="00466963">
        <w:rPr>
          <w:rFonts w:cs="Times New Roman"/>
          <w:sz w:val="24"/>
          <w:szCs w:val="24"/>
        </w:rPr>
        <w:t xml:space="preserve">The reserve </w:t>
      </w:r>
      <w:r w:rsidR="0094240D">
        <w:rPr>
          <w:rFonts w:cs="Times New Roman"/>
          <w:sz w:val="24"/>
          <w:szCs w:val="24"/>
        </w:rPr>
        <w:t>was</w:t>
      </w:r>
      <w:r w:rsidR="00466963">
        <w:rPr>
          <w:rFonts w:cs="Times New Roman"/>
          <w:sz w:val="24"/>
          <w:szCs w:val="24"/>
        </w:rPr>
        <w:t xml:space="preserve"> </w:t>
      </w:r>
      <w:r w:rsidR="00231D45" w:rsidRPr="00231D45">
        <w:rPr>
          <w:rFonts w:cs="Times New Roman"/>
          <w:sz w:val="24"/>
          <w:szCs w:val="24"/>
        </w:rPr>
        <w:t>established</w:t>
      </w:r>
      <w:r w:rsidR="00466963">
        <w:rPr>
          <w:rFonts w:cs="Times New Roman"/>
          <w:sz w:val="24"/>
          <w:szCs w:val="24"/>
        </w:rPr>
        <w:t xml:space="preserve"> into three </w:t>
      </w:r>
      <w:r w:rsidR="00231D45">
        <w:rPr>
          <w:rFonts w:cs="Times New Roman"/>
          <w:sz w:val="24"/>
          <w:szCs w:val="24"/>
        </w:rPr>
        <w:t xml:space="preserve">management </w:t>
      </w:r>
      <w:r w:rsidR="00466963">
        <w:rPr>
          <w:rFonts w:cs="Times New Roman"/>
          <w:sz w:val="24"/>
          <w:szCs w:val="24"/>
        </w:rPr>
        <w:t xml:space="preserve">zones which </w:t>
      </w:r>
      <w:r w:rsidR="0094240D">
        <w:rPr>
          <w:rFonts w:cs="Times New Roman"/>
          <w:sz w:val="24"/>
          <w:szCs w:val="24"/>
        </w:rPr>
        <w:t>were</w:t>
      </w:r>
      <w:r w:rsidR="00C7238B" w:rsidRPr="00466963">
        <w:rPr>
          <w:rFonts w:cs="Times New Roman"/>
          <w:sz w:val="24"/>
          <w:szCs w:val="24"/>
        </w:rPr>
        <w:t xml:space="preserve"> </w:t>
      </w:r>
      <w:r w:rsidR="00231D45">
        <w:rPr>
          <w:rFonts w:cs="Times New Roman"/>
          <w:sz w:val="24"/>
          <w:szCs w:val="24"/>
        </w:rPr>
        <w:t xml:space="preserve">core, </w:t>
      </w:r>
      <w:r w:rsidR="00C7238B" w:rsidRPr="00466963">
        <w:rPr>
          <w:rFonts w:cs="Times New Roman"/>
          <w:sz w:val="24"/>
          <w:szCs w:val="24"/>
        </w:rPr>
        <w:t xml:space="preserve">buffer and </w:t>
      </w:r>
      <w:r w:rsidR="002C2035">
        <w:rPr>
          <w:rFonts w:cs="Times New Roman"/>
          <w:sz w:val="24"/>
          <w:szCs w:val="24"/>
        </w:rPr>
        <w:t>transition</w:t>
      </w:r>
      <w:r w:rsidR="00C7238B" w:rsidRPr="00466963">
        <w:rPr>
          <w:rFonts w:cs="Times New Roman"/>
          <w:sz w:val="24"/>
          <w:szCs w:val="24"/>
        </w:rPr>
        <w:t xml:space="preserve"> zone</w:t>
      </w:r>
      <w:r w:rsidR="00466963">
        <w:rPr>
          <w:rFonts w:cs="Times New Roman"/>
          <w:sz w:val="24"/>
          <w:szCs w:val="24"/>
        </w:rPr>
        <w:t>s</w:t>
      </w:r>
      <w:r w:rsidR="00C7238B" w:rsidRPr="00466963">
        <w:rPr>
          <w:rFonts w:cs="Times New Roman"/>
          <w:sz w:val="24"/>
          <w:szCs w:val="24"/>
        </w:rPr>
        <w:t xml:space="preserve">. The zone concept </w:t>
      </w:r>
      <w:r w:rsidR="0094240D">
        <w:rPr>
          <w:rFonts w:cs="Times New Roman"/>
          <w:sz w:val="24"/>
          <w:szCs w:val="24"/>
        </w:rPr>
        <w:t xml:space="preserve">was </w:t>
      </w:r>
      <w:r w:rsidR="00C7238B" w:rsidRPr="00466963">
        <w:rPr>
          <w:rFonts w:cs="Times New Roman"/>
          <w:sz w:val="24"/>
          <w:szCs w:val="24"/>
        </w:rPr>
        <w:t>designed to be flexible and implement</w:t>
      </w:r>
      <w:r w:rsidR="004E4B41">
        <w:rPr>
          <w:rFonts w:cs="Times New Roman"/>
          <w:sz w:val="24"/>
          <w:szCs w:val="24"/>
        </w:rPr>
        <w:t xml:space="preserve">able </w:t>
      </w:r>
      <w:r w:rsidR="00C7238B" w:rsidRPr="00466963">
        <w:rPr>
          <w:rFonts w:cs="Times New Roman"/>
          <w:sz w:val="24"/>
          <w:szCs w:val="24"/>
        </w:rPr>
        <w:t xml:space="preserve">in a variety of ways </w:t>
      </w:r>
      <w:r w:rsidR="002D3641" w:rsidRPr="00466963">
        <w:rPr>
          <w:rFonts w:cs="Times New Roman"/>
          <w:sz w:val="24"/>
          <w:szCs w:val="24"/>
        </w:rPr>
        <w:t>to facilitate</w:t>
      </w:r>
      <w:r w:rsidR="00C7238B" w:rsidRPr="00466963">
        <w:rPr>
          <w:rFonts w:cs="Times New Roman"/>
          <w:sz w:val="24"/>
          <w:szCs w:val="24"/>
        </w:rPr>
        <w:t xml:space="preserve"> local needs and conditions</w:t>
      </w:r>
      <w:r w:rsidR="002D3641" w:rsidRPr="00466963">
        <w:rPr>
          <w:rFonts w:cs="Times New Roman"/>
          <w:sz w:val="24"/>
          <w:szCs w:val="24"/>
        </w:rPr>
        <w:t xml:space="preserve">. </w:t>
      </w:r>
      <w:r w:rsidR="00466963">
        <w:rPr>
          <w:rFonts w:cs="Times New Roman"/>
          <w:sz w:val="24"/>
          <w:szCs w:val="24"/>
        </w:rPr>
        <w:t>The objective of t</w:t>
      </w:r>
      <w:r w:rsidR="0066736C" w:rsidRPr="00466963">
        <w:rPr>
          <w:rFonts w:cs="Times New Roman"/>
          <w:sz w:val="24"/>
          <w:szCs w:val="24"/>
        </w:rPr>
        <w:t xml:space="preserve">his research aims to investigate land use and land cover </w:t>
      </w:r>
      <w:r w:rsidR="004E4B41">
        <w:rPr>
          <w:rFonts w:cs="Times New Roman"/>
          <w:sz w:val="24"/>
          <w:szCs w:val="24"/>
        </w:rPr>
        <w:t xml:space="preserve">(LULC) </w:t>
      </w:r>
      <w:r w:rsidR="0066736C" w:rsidRPr="00466963">
        <w:rPr>
          <w:rFonts w:cs="Times New Roman"/>
          <w:sz w:val="24"/>
          <w:szCs w:val="24"/>
        </w:rPr>
        <w:t xml:space="preserve">changes in the </w:t>
      </w:r>
      <w:r w:rsidR="002D3641" w:rsidRPr="00466963">
        <w:rPr>
          <w:rFonts w:cs="Times New Roman"/>
          <w:sz w:val="24"/>
          <w:szCs w:val="24"/>
        </w:rPr>
        <w:t>SBR</w:t>
      </w:r>
      <w:r w:rsidR="0066736C" w:rsidRPr="00466963">
        <w:rPr>
          <w:rFonts w:cs="Times New Roman"/>
          <w:sz w:val="24"/>
          <w:szCs w:val="24"/>
        </w:rPr>
        <w:t xml:space="preserve">, by which classify and assess changes of multi-temporal </w:t>
      </w:r>
      <w:r w:rsidR="004E4B41">
        <w:rPr>
          <w:rFonts w:cs="Times New Roman"/>
          <w:sz w:val="24"/>
          <w:szCs w:val="24"/>
        </w:rPr>
        <w:t xml:space="preserve">of remotely sensed datasets on </w:t>
      </w:r>
      <w:r w:rsidR="005F3147">
        <w:rPr>
          <w:rFonts w:cs="Times New Roman"/>
          <w:sz w:val="24"/>
          <w:szCs w:val="24"/>
        </w:rPr>
        <w:t>LULC</w:t>
      </w:r>
      <w:r w:rsidR="004669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classes</w:t>
      </w:r>
      <w:r w:rsidR="0066736C" w:rsidRPr="00466963">
        <w:rPr>
          <w:rFonts w:cs="Times New Roman"/>
          <w:sz w:val="24"/>
          <w:szCs w:val="24"/>
        </w:rPr>
        <w:t xml:space="preserve"> </w:t>
      </w:r>
      <w:r w:rsidR="00EB1744" w:rsidRPr="00466963">
        <w:rPr>
          <w:rFonts w:cs="Times New Roman"/>
          <w:sz w:val="24"/>
          <w:szCs w:val="24"/>
        </w:rPr>
        <w:t>during</w:t>
      </w:r>
      <w:r w:rsidR="0066736C" w:rsidRPr="004669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30 years period as of </w:t>
      </w:r>
      <w:r w:rsidR="0066736C" w:rsidRPr="00466963">
        <w:rPr>
          <w:rFonts w:cs="Times New Roman"/>
          <w:sz w:val="24"/>
          <w:szCs w:val="24"/>
        </w:rPr>
        <w:t xml:space="preserve">1980, 2002, and 2010. </w:t>
      </w:r>
      <w:r w:rsidR="0066736C" w:rsidRPr="00466963">
        <w:rPr>
          <w:rFonts w:cs="Times New Roman"/>
          <w:color w:val="000000" w:themeColor="text1"/>
          <w:sz w:val="24"/>
          <w:szCs w:val="24"/>
        </w:rPr>
        <w:t>Classification and assessment of change</w:t>
      </w:r>
      <w:r>
        <w:rPr>
          <w:rFonts w:cs="Times New Roman"/>
          <w:color w:val="000000" w:themeColor="text1"/>
          <w:sz w:val="24"/>
          <w:szCs w:val="24"/>
        </w:rPr>
        <w:t>s</w:t>
      </w:r>
      <w:r w:rsidR="0066736C" w:rsidRPr="00466963">
        <w:rPr>
          <w:rFonts w:cs="Times New Roman"/>
          <w:color w:val="000000" w:themeColor="text1"/>
          <w:sz w:val="24"/>
          <w:szCs w:val="24"/>
        </w:rPr>
        <w:t xml:space="preserve"> </w:t>
      </w:r>
      <w:r w:rsidR="00BF721A">
        <w:rPr>
          <w:rFonts w:cs="Times New Roman"/>
          <w:color w:val="000000" w:themeColor="text1"/>
          <w:sz w:val="24"/>
          <w:szCs w:val="24"/>
        </w:rPr>
        <w:t xml:space="preserve">were applied </w:t>
      </w:r>
      <w:r w:rsidR="0066736C" w:rsidRPr="00466963">
        <w:rPr>
          <w:rFonts w:cs="Times New Roman"/>
          <w:color w:val="000000" w:themeColor="text1"/>
          <w:sz w:val="24"/>
          <w:szCs w:val="24"/>
        </w:rPr>
        <w:t xml:space="preserve">on 9 different </w:t>
      </w:r>
      <w:r w:rsidR="00363ED6">
        <w:rPr>
          <w:rFonts w:cs="Times New Roman"/>
          <w:sz w:val="24"/>
          <w:szCs w:val="24"/>
        </w:rPr>
        <w:t>LULC</w:t>
      </w:r>
      <w:r w:rsidR="00466963" w:rsidRPr="00466963">
        <w:rPr>
          <w:rFonts w:cs="Times New Roman"/>
          <w:sz w:val="24"/>
          <w:szCs w:val="24"/>
        </w:rPr>
        <w:t xml:space="preserve"> </w:t>
      </w:r>
      <w:r w:rsidR="0066736C" w:rsidRPr="00466963">
        <w:rPr>
          <w:rFonts w:cs="Times New Roman"/>
          <w:color w:val="000000" w:themeColor="text1"/>
          <w:sz w:val="24"/>
          <w:szCs w:val="24"/>
        </w:rPr>
        <w:t>classes</w:t>
      </w:r>
      <w:r w:rsidR="002D3641" w:rsidRPr="00466963">
        <w:rPr>
          <w:rFonts w:cs="Times New Roman"/>
          <w:color w:val="000000" w:themeColor="text1"/>
          <w:sz w:val="24"/>
          <w:szCs w:val="24"/>
        </w:rPr>
        <w:t xml:space="preserve">, including </w:t>
      </w:r>
      <w:r w:rsidR="004E4B41">
        <w:rPr>
          <w:rFonts w:cs="Times New Roman"/>
          <w:color w:val="000000" w:themeColor="text1"/>
          <w:sz w:val="24"/>
          <w:szCs w:val="24"/>
        </w:rPr>
        <w:t>paddy field, field crop, o</w:t>
      </w:r>
      <w:r w:rsidR="002D3641" w:rsidRPr="00466963">
        <w:rPr>
          <w:rFonts w:cs="Times New Roman"/>
          <w:color w:val="000000" w:themeColor="text1"/>
          <w:sz w:val="24"/>
          <w:szCs w:val="24"/>
        </w:rPr>
        <w:t>rchard/tree, natural forest, disturbed f</w:t>
      </w:r>
      <w:r w:rsidR="002E2DFD">
        <w:rPr>
          <w:rFonts w:cs="Times New Roman"/>
          <w:color w:val="000000" w:themeColor="text1"/>
          <w:sz w:val="24"/>
          <w:szCs w:val="24"/>
        </w:rPr>
        <w:t>orest, forest plantation, urban/</w:t>
      </w:r>
      <w:r w:rsidR="002D3641" w:rsidRPr="00466963">
        <w:rPr>
          <w:rFonts w:cs="Times New Roman"/>
          <w:color w:val="000000" w:themeColor="text1"/>
          <w:sz w:val="24"/>
          <w:szCs w:val="24"/>
        </w:rPr>
        <w:t>buil</w:t>
      </w:r>
      <w:r w:rsidR="00466963" w:rsidRPr="00466963">
        <w:rPr>
          <w:rFonts w:cs="Times New Roman"/>
          <w:color w:val="000000" w:themeColor="text1"/>
          <w:sz w:val="24"/>
          <w:szCs w:val="24"/>
        </w:rPr>
        <w:t xml:space="preserve">t-up, water body and miscellaneous. </w:t>
      </w:r>
      <w:r w:rsidR="005F3147">
        <w:rPr>
          <w:rFonts w:cs="Times New Roman"/>
          <w:color w:val="000000" w:themeColor="text1"/>
          <w:sz w:val="24"/>
          <w:szCs w:val="24"/>
        </w:rPr>
        <w:t xml:space="preserve">LULC classification </w:t>
      </w:r>
      <w:r w:rsidR="002E2DFD">
        <w:rPr>
          <w:rFonts w:cs="Times New Roman"/>
          <w:color w:val="000000" w:themeColor="text1"/>
          <w:sz w:val="24"/>
          <w:szCs w:val="24"/>
        </w:rPr>
        <w:t xml:space="preserve">in 1980 </w:t>
      </w:r>
      <w:r w:rsidR="0066736C" w:rsidRPr="00466963">
        <w:rPr>
          <w:rFonts w:cs="Times New Roman"/>
          <w:color w:val="000000" w:themeColor="text1"/>
          <w:sz w:val="24"/>
          <w:szCs w:val="24"/>
        </w:rPr>
        <w:t xml:space="preserve">indicated that the dominant </w:t>
      </w:r>
      <w:r w:rsidR="005F3147">
        <w:rPr>
          <w:rFonts w:cs="Times New Roman"/>
          <w:sz w:val="24"/>
          <w:szCs w:val="24"/>
        </w:rPr>
        <w:t>LULC</w:t>
      </w:r>
      <w:r w:rsidR="0066736C" w:rsidRPr="00466963">
        <w:rPr>
          <w:rFonts w:cs="Times New Roman"/>
          <w:color w:val="000000" w:themeColor="text1"/>
          <w:sz w:val="24"/>
          <w:szCs w:val="24"/>
        </w:rPr>
        <w:t xml:space="preserve"> classes were natural forest</w:t>
      </w:r>
      <w:r w:rsidR="005F3147">
        <w:rPr>
          <w:rFonts w:cs="Times New Roman"/>
          <w:color w:val="000000" w:themeColor="text1"/>
          <w:sz w:val="24"/>
          <w:szCs w:val="24"/>
        </w:rPr>
        <w:t xml:space="preserve"> </w:t>
      </w:r>
      <w:r w:rsidR="005F3147">
        <w:rPr>
          <w:rFonts w:cs="Times New Roman"/>
          <w:sz w:val="24"/>
          <w:szCs w:val="24"/>
        </w:rPr>
        <w:t>(</w:t>
      </w:r>
      <w:r w:rsidR="005F3147" w:rsidRPr="00073E4E">
        <w:rPr>
          <w:rFonts w:cs="Times New Roman"/>
          <w:sz w:val="24"/>
          <w:szCs w:val="24"/>
        </w:rPr>
        <w:t>46.23%</w:t>
      </w:r>
      <w:r w:rsidR="005F3147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, </w:t>
      </w:r>
      <w:r w:rsidR="0066736C" w:rsidRPr="00466963">
        <w:rPr>
          <w:rFonts w:cs="Times New Roman"/>
          <w:color w:val="000000" w:themeColor="text1"/>
          <w:sz w:val="24"/>
          <w:szCs w:val="24"/>
        </w:rPr>
        <w:t>field crop</w:t>
      </w:r>
      <w:r w:rsidR="005F3147">
        <w:rPr>
          <w:rFonts w:cs="Times New Roman"/>
          <w:color w:val="000000" w:themeColor="text1"/>
          <w:sz w:val="24"/>
          <w:szCs w:val="24"/>
        </w:rPr>
        <w:t xml:space="preserve"> (</w:t>
      </w:r>
      <w:r w:rsidR="005F3147" w:rsidRPr="00073E4E">
        <w:rPr>
          <w:rFonts w:cs="Times New Roman"/>
          <w:sz w:val="24"/>
          <w:szCs w:val="24"/>
        </w:rPr>
        <w:t>27.79%</w:t>
      </w:r>
      <w:r w:rsidR="005F3147">
        <w:rPr>
          <w:rFonts w:cs="Times New Roman"/>
          <w:sz w:val="24"/>
          <w:szCs w:val="24"/>
        </w:rPr>
        <w:t>)</w:t>
      </w:r>
      <w:r w:rsidR="0066736C" w:rsidRPr="00466963">
        <w:rPr>
          <w:rFonts w:cs="Times New Roman"/>
          <w:color w:val="000000" w:themeColor="text1"/>
          <w:sz w:val="24"/>
          <w:szCs w:val="24"/>
        </w:rPr>
        <w:t>, and paddy field</w:t>
      </w:r>
      <w:r w:rsidR="005F3147">
        <w:rPr>
          <w:rFonts w:cs="Times New Roman"/>
          <w:color w:val="000000" w:themeColor="text1"/>
          <w:sz w:val="24"/>
          <w:szCs w:val="24"/>
        </w:rPr>
        <w:t xml:space="preserve"> (</w:t>
      </w:r>
      <w:r w:rsidR="005F3147" w:rsidRPr="00073E4E">
        <w:rPr>
          <w:rFonts w:cs="Times New Roman"/>
          <w:sz w:val="24"/>
          <w:szCs w:val="24"/>
        </w:rPr>
        <w:t>8.84%</w:t>
      </w:r>
      <w:r w:rsidR="005F3147">
        <w:rPr>
          <w:rFonts w:cs="Times New Roman"/>
          <w:sz w:val="24"/>
          <w:szCs w:val="24"/>
        </w:rPr>
        <w:t>)</w:t>
      </w:r>
      <w:r w:rsidR="0066736C" w:rsidRPr="00466963">
        <w:rPr>
          <w:rFonts w:cs="Times New Roman"/>
          <w:color w:val="000000" w:themeColor="text1"/>
          <w:sz w:val="24"/>
          <w:szCs w:val="24"/>
        </w:rPr>
        <w:t>, which occupied large parts of the study ar</w:t>
      </w:r>
      <w:r w:rsidR="002E2DFD">
        <w:rPr>
          <w:rFonts w:cs="Times New Roman"/>
          <w:color w:val="000000" w:themeColor="text1"/>
          <w:sz w:val="24"/>
          <w:szCs w:val="24"/>
        </w:rPr>
        <w:t xml:space="preserve">ea whereas in 2002 indicated </w:t>
      </w:r>
      <w:r w:rsidR="002E2DFD" w:rsidRPr="00FB75FF">
        <w:rPr>
          <w:rFonts w:cs="Times New Roman"/>
          <w:sz w:val="24"/>
          <w:szCs w:val="24"/>
        </w:rPr>
        <w:t xml:space="preserve">the top most 44.38 % of natural forest, 27.83% </w:t>
      </w:r>
      <w:r w:rsidR="002E2DFD">
        <w:rPr>
          <w:rFonts w:cs="Times New Roman"/>
          <w:sz w:val="24"/>
          <w:szCs w:val="24"/>
        </w:rPr>
        <w:t xml:space="preserve">of field crop and 7.40% </w:t>
      </w:r>
      <w:r w:rsidR="002E2DFD" w:rsidRPr="00FB75FF">
        <w:rPr>
          <w:rFonts w:cs="Times New Roman"/>
          <w:sz w:val="24"/>
          <w:szCs w:val="24"/>
        </w:rPr>
        <w:t>of paddy filed</w:t>
      </w:r>
      <w:r w:rsidR="002E2DFD">
        <w:rPr>
          <w:rFonts w:cs="Times New Roman"/>
          <w:sz w:val="24"/>
          <w:szCs w:val="24"/>
        </w:rPr>
        <w:t xml:space="preserve">. Moreover, in 2010 </w:t>
      </w:r>
      <w:r w:rsidR="002E2DFD" w:rsidRPr="00FB75FF">
        <w:rPr>
          <w:rFonts w:cs="Times New Roman"/>
          <w:sz w:val="24"/>
          <w:szCs w:val="24"/>
        </w:rPr>
        <w:t xml:space="preserve">natural forest, field crop, paddy field, and orchard/tree </w:t>
      </w:r>
      <w:r w:rsidR="00BF721A">
        <w:rPr>
          <w:rFonts w:cs="Times New Roman"/>
          <w:sz w:val="24"/>
          <w:szCs w:val="24"/>
        </w:rPr>
        <w:t>covered</w:t>
      </w:r>
      <w:r w:rsidR="002E2DFD">
        <w:rPr>
          <w:rFonts w:cs="Times New Roman"/>
          <w:sz w:val="24"/>
          <w:szCs w:val="24"/>
        </w:rPr>
        <w:t xml:space="preserve"> the area of 44.40%, 27.68%, 7.35%, and 6.33%, </w:t>
      </w:r>
      <w:r w:rsidR="002E2DFD" w:rsidRPr="00FB75FF">
        <w:rPr>
          <w:rFonts w:cs="Times New Roman"/>
          <w:sz w:val="24"/>
          <w:szCs w:val="24"/>
        </w:rPr>
        <w:t>respectively.</w:t>
      </w:r>
      <w:r w:rsidR="002E2DFD" w:rsidRPr="00466963">
        <w:rPr>
          <w:rFonts w:cs="Times New Roman"/>
          <w:color w:val="000000" w:themeColor="text1"/>
          <w:sz w:val="24"/>
          <w:szCs w:val="24"/>
        </w:rPr>
        <w:t xml:space="preserve"> </w:t>
      </w:r>
      <w:r w:rsidR="00EB1744" w:rsidRPr="00466963">
        <w:rPr>
          <w:rFonts w:cs="Times New Roman"/>
          <w:color w:val="000000" w:themeColor="text1"/>
          <w:sz w:val="24"/>
          <w:szCs w:val="24"/>
        </w:rPr>
        <w:t xml:space="preserve">Change detection assessment </w:t>
      </w:r>
      <w:r w:rsidR="00BF721A">
        <w:rPr>
          <w:rFonts w:cs="Times New Roman"/>
          <w:color w:val="000000" w:themeColor="text1"/>
          <w:sz w:val="24"/>
          <w:szCs w:val="24"/>
        </w:rPr>
        <w:t>between two</w:t>
      </w:r>
      <w:r w:rsidR="00480F07">
        <w:rPr>
          <w:rFonts w:cs="Times New Roman"/>
          <w:color w:val="000000" w:themeColor="text1"/>
          <w:sz w:val="24"/>
          <w:szCs w:val="24"/>
        </w:rPr>
        <w:t xml:space="preserve"> period</w:t>
      </w:r>
      <w:r w:rsidR="00BF721A">
        <w:rPr>
          <w:rFonts w:cs="Times New Roman"/>
          <w:color w:val="000000" w:themeColor="text1"/>
          <w:sz w:val="24"/>
          <w:szCs w:val="24"/>
        </w:rPr>
        <w:t>s of 1980 to 2002 and 2002 to 2010</w:t>
      </w:r>
      <w:r w:rsidR="00231D45">
        <w:rPr>
          <w:rFonts w:cs="Times New Roman"/>
          <w:color w:val="000000" w:themeColor="text1"/>
          <w:sz w:val="24"/>
          <w:szCs w:val="24"/>
        </w:rPr>
        <w:t xml:space="preserve"> </w:t>
      </w:r>
      <w:r w:rsidR="0066736C" w:rsidRPr="00466963">
        <w:rPr>
          <w:rFonts w:cs="Times New Roman"/>
          <w:color w:val="000000" w:themeColor="text1"/>
          <w:sz w:val="24"/>
          <w:szCs w:val="24"/>
        </w:rPr>
        <w:t>found</w:t>
      </w:r>
      <w:r w:rsidR="00DC32EB">
        <w:rPr>
          <w:rFonts w:cs="Times New Roman"/>
          <w:color w:val="000000" w:themeColor="text1"/>
          <w:sz w:val="24"/>
          <w:szCs w:val="24"/>
        </w:rPr>
        <w:t>ed</w:t>
      </w:r>
      <w:r w:rsidR="0066736C" w:rsidRPr="00466963">
        <w:rPr>
          <w:rFonts w:cs="Times New Roman"/>
          <w:color w:val="000000" w:themeColor="text1"/>
          <w:sz w:val="24"/>
          <w:szCs w:val="24"/>
        </w:rPr>
        <w:t xml:space="preserve"> that the fluctuation of changes appeared mostly </w:t>
      </w:r>
      <w:r w:rsidR="00EB1744" w:rsidRPr="00466963">
        <w:rPr>
          <w:rFonts w:cs="Times New Roman"/>
          <w:color w:val="000000" w:themeColor="text1"/>
          <w:sz w:val="24"/>
          <w:szCs w:val="24"/>
        </w:rPr>
        <w:t xml:space="preserve">within forest classes in which </w:t>
      </w:r>
      <w:r w:rsidR="0066736C" w:rsidRPr="00466963">
        <w:rPr>
          <w:rFonts w:cs="Times New Roman"/>
          <w:color w:val="000000" w:themeColor="text1"/>
          <w:sz w:val="24"/>
          <w:szCs w:val="24"/>
        </w:rPr>
        <w:t xml:space="preserve">decreasing of natural forest in 1980 to 2002, but tended to be </w:t>
      </w:r>
      <w:r w:rsidR="00EB1744" w:rsidRPr="00466963">
        <w:rPr>
          <w:rFonts w:cs="Times New Roman"/>
          <w:color w:val="000000" w:themeColor="text1"/>
          <w:sz w:val="24"/>
          <w:szCs w:val="24"/>
        </w:rPr>
        <w:t>stable</w:t>
      </w:r>
      <w:r w:rsidR="0066736C" w:rsidRPr="00466963">
        <w:rPr>
          <w:rFonts w:cs="Times New Roman"/>
          <w:color w:val="000000" w:themeColor="text1"/>
          <w:sz w:val="24"/>
          <w:szCs w:val="24"/>
        </w:rPr>
        <w:t xml:space="preserve"> in 2002 to 2010. Meanwhile, severely disturbed forest appeared in 1980 to 2002 and was gradually decreased in </w:t>
      </w:r>
      <w:r w:rsidR="0066736C" w:rsidRPr="00DC32EB">
        <w:rPr>
          <w:rFonts w:cs="Times New Roman"/>
          <w:color w:val="000000" w:themeColor="text1"/>
          <w:sz w:val="24"/>
          <w:szCs w:val="24"/>
        </w:rPr>
        <w:t xml:space="preserve">2002 to 2010. </w:t>
      </w:r>
      <w:r w:rsidR="00DC32EB" w:rsidRPr="00DC32EB">
        <w:rPr>
          <w:rFonts w:cs="Times New Roman"/>
          <w:sz w:val="24"/>
          <w:szCs w:val="24"/>
        </w:rPr>
        <w:t>Additionally, u</w:t>
      </w:r>
      <w:r w:rsidR="00480F07">
        <w:rPr>
          <w:rFonts w:cs="Times New Roman"/>
          <w:sz w:val="24"/>
          <w:szCs w:val="24"/>
        </w:rPr>
        <w:t>rban/</w:t>
      </w:r>
      <w:r w:rsidR="00DC32EB" w:rsidRPr="00DC32EB">
        <w:rPr>
          <w:rFonts w:cs="Times New Roman"/>
          <w:sz w:val="24"/>
          <w:szCs w:val="24"/>
        </w:rPr>
        <w:t>built-up and water body classes showed distinctively increasing from 1980 to 2010.</w:t>
      </w:r>
      <w:r w:rsidR="00DC32EB">
        <w:rPr>
          <w:rFonts w:cs="Times New Roman"/>
          <w:sz w:val="24"/>
          <w:szCs w:val="24"/>
        </w:rPr>
        <w:t xml:space="preserve"> </w:t>
      </w:r>
      <w:r w:rsidR="001A56FD">
        <w:rPr>
          <w:rFonts w:cs="Times New Roman"/>
          <w:sz w:val="24"/>
          <w:szCs w:val="24"/>
        </w:rPr>
        <w:t xml:space="preserve">Furthermore, </w:t>
      </w:r>
      <w:r w:rsidR="00363ED6">
        <w:rPr>
          <w:rFonts w:cs="Times New Roman"/>
          <w:sz w:val="24"/>
          <w:szCs w:val="24"/>
        </w:rPr>
        <w:t>LULC</w:t>
      </w:r>
      <w:r w:rsidR="00231D45" w:rsidRPr="00231D45">
        <w:rPr>
          <w:rFonts w:cs="Times New Roman"/>
          <w:sz w:val="24"/>
          <w:szCs w:val="24"/>
        </w:rPr>
        <w:t xml:space="preserve"> </w:t>
      </w:r>
      <w:r w:rsidR="00363ED6">
        <w:rPr>
          <w:rFonts w:cs="Times New Roman"/>
          <w:sz w:val="24"/>
          <w:szCs w:val="24"/>
        </w:rPr>
        <w:t xml:space="preserve">status </w:t>
      </w:r>
      <w:r w:rsidR="00231D45" w:rsidRPr="00231D45">
        <w:rPr>
          <w:rFonts w:cs="Times New Roman"/>
          <w:sz w:val="24"/>
          <w:szCs w:val="24"/>
        </w:rPr>
        <w:t>in SBR management zones</w:t>
      </w:r>
      <w:r w:rsidR="00231D45">
        <w:rPr>
          <w:rFonts w:cs="Times New Roman"/>
          <w:sz w:val="24"/>
          <w:szCs w:val="24"/>
        </w:rPr>
        <w:t xml:space="preserve"> revealed that </w:t>
      </w:r>
      <w:r w:rsidR="00FB4C70">
        <w:rPr>
          <w:rFonts w:cs="Times New Roman"/>
          <w:sz w:val="24"/>
          <w:szCs w:val="24"/>
        </w:rPr>
        <w:t>i</w:t>
      </w:r>
      <w:r w:rsidR="00231D45" w:rsidRPr="00FB4C70">
        <w:rPr>
          <w:rFonts w:cs="Times New Roman"/>
          <w:sz w:val="24"/>
          <w:szCs w:val="24"/>
        </w:rPr>
        <w:t xml:space="preserve">n </w:t>
      </w:r>
      <w:r w:rsidR="007C169F">
        <w:rPr>
          <w:rFonts w:cs="Times New Roman"/>
          <w:sz w:val="24"/>
          <w:szCs w:val="24"/>
        </w:rPr>
        <w:t xml:space="preserve">the </w:t>
      </w:r>
      <w:r w:rsidR="00231D45" w:rsidRPr="00FB4C70">
        <w:rPr>
          <w:rFonts w:cs="Times New Roman"/>
          <w:sz w:val="24"/>
          <w:szCs w:val="24"/>
        </w:rPr>
        <w:t xml:space="preserve">core zone which was securely protected sites natural forest occupied </w:t>
      </w:r>
      <w:r w:rsidR="007C169F" w:rsidRPr="00FB4C70">
        <w:rPr>
          <w:rFonts w:cs="Times New Roman"/>
          <w:sz w:val="24"/>
          <w:szCs w:val="24"/>
        </w:rPr>
        <w:t>93.52%</w:t>
      </w:r>
      <w:r w:rsidR="007C169F">
        <w:rPr>
          <w:rFonts w:cstheme="minorBidi"/>
          <w:sz w:val="24"/>
          <w:szCs w:val="24"/>
        </w:rPr>
        <w:t>,</w:t>
      </w:r>
      <w:r w:rsidR="007C169F" w:rsidRPr="00FB4C70">
        <w:rPr>
          <w:rFonts w:cs="Times New Roman"/>
          <w:sz w:val="24"/>
          <w:szCs w:val="24"/>
          <w:cs/>
        </w:rPr>
        <w:t xml:space="preserve"> </w:t>
      </w:r>
      <w:r w:rsidR="00231D45" w:rsidRPr="00FB4C70">
        <w:rPr>
          <w:rFonts w:cs="Times New Roman"/>
          <w:sz w:val="24"/>
          <w:szCs w:val="24"/>
        </w:rPr>
        <w:t>96.37%</w:t>
      </w:r>
      <w:r w:rsidR="007C169F">
        <w:rPr>
          <w:rFonts w:cs="Times New Roman"/>
          <w:sz w:val="24"/>
          <w:szCs w:val="24"/>
        </w:rPr>
        <w:t>,</w:t>
      </w:r>
      <w:r w:rsidR="00231D45" w:rsidRPr="00FB4C70">
        <w:rPr>
          <w:rFonts w:cs="Times New Roman"/>
          <w:sz w:val="24"/>
          <w:szCs w:val="24"/>
        </w:rPr>
        <w:t xml:space="preserve"> and 97.20%</w:t>
      </w:r>
      <w:r w:rsidR="007C169F" w:rsidRPr="007C169F">
        <w:rPr>
          <w:rFonts w:cs="Times New Roman"/>
          <w:sz w:val="24"/>
          <w:szCs w:val="24"/>
        </w:rPr>
        <w:t xml:space="preserve"> </w:t>
      </w:r>
      <w:r w:rsidR="007C169F" w:rsidRPr="00FB4C70">
        <w:rPr>
          <w:rFonts w:cs="Times New Roman"/>
          <w:sz w:val="24"/>
          <w:szCs w:val="24"/>
        </w:rPr>
        <w:t xml:space="preserve">of </w:t>
      </w:r>
      <w:r w:rsidR="007C169F">
        <w:rPr>
          <w:rFonts w:cs="Times New Roman"/>
          <w:sz w:val="24"/>
          <w:szCs w:val="24"/>
        </w:rPr>
        <w:t>the area</w:t>
      </w:r>
      <w:r w:rsidR="00231D45" w:rsidRPr="00FB4C70">
        <w:rPr>
          <w:rFonts w:cs="Times New Roman"/>
          <w:sz w:val="24"/>
          <w:szCs w:val="24"/>
        </w:rPr>
        <w:t xml:space="preserve"> in 1980, 2002, and 2010, respectivel</w:t>
      </w:r>
      <w:r w:rsidR="00363ED6">
        <w:rPr>
          <w:rFonts w:cs="Times New Roman"/>
          <w:sz w:val="24"/>
          <w:szCs w:val="24"/>
        </w:rPr>
        <w:t>y while i</w:t>
      </w:r>
      <w:r w:rsidR="00FB4C70" w:rsidRPr="00F743D1">
        <w:rPr>
          <w:rFonts w:cs="Times New Roman"/>
          <w:sz w:val="24"/>
          <w:szCs w:val="24"/>
        </w:rPr>
        <w:t xml:space="preserve">n buffer zone showed that </w:t>
      </w:r>
      <w:r w:rsidR="007C169F">
        <w:rPr>
          <w:rFonts w:cs="Times New Roman"/>
          <w:sz w:val="24"/>
          <w:szCs w:val="24"/>
        </w:rPr>
        <w:t>all forests</w:t>
      </w:r>
      <w:r w:rsidR="00FB4C70" w:rsidRPr="00F743D1">
        <w:rPr>
          <w:rFonts w:cs="Times New Roman"/>
          <w:sz w:val="24"/>
          <w:szCs w:val="24"/>
        </w:rPr>
        <w:t xml:space="preserve"> </w:t>
      </w:r>
      <w:r w:rsidR="00480F07">
        <w:rPr>
          <w:rFonts w:cs="Times New Roman"/>
          <w:sz w:val="24"/>
          <w:szCs w:val="24"/>
        </w:rPr>
        <w:t>classes</w:t>
      </w:r>
      <w:r w:rsidR="00FB4C70" w:rsidRPr="00F743D1">
        <w:rPr>
          <w:rFonts w:cs="Times New Roman"/>
          <w:sz w:val="24"/>
          <w:szCs w:val="24"/>
        </w:rPr>
        <w:t xml:space="preserve"> still appeared dominant over </w:t>
      </w:r>
      <w:r w:rsidR="00480F07">
        <w:rPr>
          <w:rFonts w:cs="Times New Roman"/>
          <w:sz w:val="24"/>
          <w:szCs w:val="24"/>
        </w:rPr>
        <w:t>other classes</w:t>
      </w:r>
      <w:r w:rsidR="00FB4C70" w:rsidRPr="00F743D1">
        <w:rPr>
          <w:rFonts w:cs="Times New Roman"/>
          <w:sz w:val="24"/>
          <w:szCs w:val="24"/>
        </w:rPr>
        <w:t>.</w:t>
      </w:r>
      <w:r w:rsidR="00FB4C70">
        <w:rPr>
          <w:rFonts w:cs="Times New Roman"/>
          <w:sz w:val="24"/>
          <w:szCs w:val="24"/>
        </w:rPr>
        <w:t xml:space="preserve"> </w:t>
      </w:r>
      <w:r w:rsidR="00FB4C70" w:rsidRPr="00F743D1">
        <w:rPr>
          <w:rFonts w:cs="Times New Roman"/>
          <w:sz w:val="24"/>
          <w:szCs w:val="24"/>
        </w:rPr>
        <w:t xml:space="preserve">This indicated well manage activities in </w:t>
      </w:r>
      <w:r w:rsidR="007C169F">
        <w:rPr>
          <w:rFonts w:cs="Times New Roman"/>
          <w:sz w:val="24"/>
          <w:szCs w:val="24"/>
        </w:rPr>
        <w:t xml:space="preserve">the </w:t>
      </w:r>
      <w:r w:rsidR="00FB4C70" w:rsidRPr="00F743D1">
        <w:rPr>
          <w:rFonts w:cs="Times New Roman"/>
          <w:sz w:val="24"/>
          <w:szCs w:val="24"/>
        </w:rPr>
        <w:t>buffer zone.</w:t>
      </w:r>
      <w:r w:rsidR="00FB4C70">
        <w:rPr>
          <w:rFonts w:cs="Times New Roman"/>
          <w:sz w:val="24"/>
          <w:szCs w:val="24"/>
        </w:rPr>
        <w:t xml:space="preserve"> </w:t>
      </w:r>
      <w:r w:rsidR="00363ED6">
        <w:rPr>
          <w:rFonts w:cs="Times New Roman"/>
          <w:sz w:val="24"/>
          <w:szCs w:val="24"/>
        </w:rPr>
        <w:t>Additionally, i</w:t>
      </w:r>
      <w:r w:rsidR="00FB4C70" w:rsidRPr="00F743D1">
        <w:rPr>
          <w:rFonts w:cs="Times New Roman"/>
          <w:sz w:val="24"/>
          <w:szCs w:val="24"/>
        </w:rPr>
        <w:t>n transition zone</w:t>
      </w:r>
      <w:r w:rsidR="00FB4C70">
        <w:rPr>
          <w:rFonts w:cs="Times New Roman"/>
          <w:sz w:val="24"/>
          <w:szCs w:val="24"/>
        </w:rPr>
        <w:t xml:space="preserve">, </w:t>
      </w:r>
      <w:r w:rsidR="00FB4C70">
        <w:rPr>
          <w:rFonts w:cs="Cordia New"/>
          <w:color w:val="000000"/>
          <w:sz w:val="24"/>
          <w:szCs w:val="24"/>
        </w:rPr>
        <w:t>result</w:t>
      </w:r>
      <w:r w:rsidR="00FB4C70" w:rsidRPr="00F743D1">
        <w:rPr>
          <w:rFonts w:cs="Cordia New"/>
          <w:color w:val="000000"/>
          <w:sz w:val="24"/>
          <w:szCs w:val="24"/>
        </w:rPr>
        <w:t xml:space="preserve"> showed significant</w:t>
      </w:r>
      <w:r w:rsidR="00480F07">
        <w:rPr>
          <w:rFonts w:cs="Cordia New"/>
          <w:color w:val="000000"/>
          <w:sz w:val="24"/>
          <w:szCs w:val="24"/>
        </w:rPr>
        <w:t>ly change in urban/</w:t>
      </w:r>
      <w:r w:rsidR="00FB4C70" w:rsidRPr="00F743D1">
        <w:rPr>
          <w:rFonts w:cs="Cordia New"/>
          <w:color w:val="000000"/>
          <w:sz w:val="24"/>
          <w:szCs w:val="24"/>
        </w:rPr>
        <w:t xml:space="preserve">built-up </w:t>
      </w:r>
      <w:r w:rsidR="001A56FD">
        <w:rPr>
          <w:rFonts w:cs="Cordia New"/>
          <w:color w:val="000000"/>
          <w:sz w:val="24"/>
          <w:szCs w:val="24"/>
        </w:rPr>
        <w:t>class</w:t>
      </w:r>
      <w:r w:rsidR="00480F07">
        <w:rPr>
          <w:rFonts w:cs="Cordia New"/>
          <w:color w:val="000000"/>
          <w:sz w:val="24"/>
          <w:szCs w:val="24"/>
        </w:rPr>
        <w:t xml:space="preserve"> </w:t>
      </w:r>
      <w:r w:rsidR="00FB4C70" w:rsidRPr="00F743D1">
        <w:rPr>
          <w:rFonts w:cs="Cordia New"/>
          <w:color w:val="000000"/>
          <w:sz w:val="24"/>
          <w:szCs w:val="24"/>
        </w:rPr>
        <w:t>with high</w:t>
      </w:r>
      <w:r w:rsidR="001A56FD">
        <w:rPr>
          <w:rFonts w:cs="Cordia New"/>
          <w:color w:val="000000"/>
          <w:sz w:val="24"/>
          <w:szCs w:val="24"/>
        </w:rPr>
        <w:t>l</w:t>
      </w:r>
      <w:r w:rsidR="001A56FD" w:rsidRPr="00F743D1">
        <w:rPr>
          <w:rFonts w:cs="Cordia New"/>
          <w:color w:val="000000"/>
          <w:sz w:val="24"/>
          <w:szCs w:val="24"/>
        </w:rPr>
        <w:t>y</w:t>
      </w:r>
      <w:r w:rsidR="001A56FD">
        <w:rPr>
          <w:rFonts w:cs="Cordia New"/>
          <w:color w:val="000000"/>
          <w:sz w:val="24"/>
          <w:szCs w:val="24"/>
        </w:rPr>
        <w:t xml:space="preserve"> </w:t>
      </w:r>
      <w:r w:rsidR="00FB4C70" w:rsidRPr="00F743D1">
        <w:rPr>
          <w:rFonts w:cs="Cordia New"/>
          <w:color w:val="000000"/>
          <w:sz w:val="24"/>
          <w:szCs w:val="24"/>
        </w:rPr>
        <w:t>increasing change fr</w:t>
      </w:r>
      <w:r w:rsidR="00480F07">
        <w:rPr>
          <w:rFonts w:cs="Cordia New"/>
          <w:color w:val="000000"/>
          <w:sz w:val="24"/>
          <w:szCs w:val="24"/>
        </w:rPr>
        <w:t xml:space="preserve">om 1980, 2002 </w:t>
      </w:r>
      <w:r w:rsidR="007C169F">
        <w:rPr>
          <w:rFonts w:cs="Cordia New"/>
          <w:color w:val="000000"/>
          <w:sz w:val="24"/>
          <w:szCs w:val="24"/>
        </w:rPr>
        <w:t xml:space="preserve">to 2010 at 1.51%, </w:t>
      </w:r>
      <w:r w:rsidR="00FB4C70" w:rsidRPr="00F743D1">
        <w:rPr>
          <w:rFonts w:cs="Cordia New"/>
          <w:color w:val="000000"/>
          <w:sz w:val="24"/>
          <w:szCs w:val="24"/>
        </w:rPr>
        <w:t>2.59%</w:t>
      </w:r>
      <w:r w:rsidR="007C169F">
        <w:rPr>
          <w:rFonts w:cs="Cordia New"/>
          <w:color w:val="000000"/>
          <w:sz w:val="24"/>
          <w:szCs w:val="24"/>
        </w:rPr>
        <w:t>,</w:t>
      </w:r>
      <w:r w:rsidR="00FB4C70" w:rsidRPr="00F743D1">
        <w:rPr>
          <w:rFonts w:cs="Cordia New"/>
          <w:color w:val="000000"/>
          <w:sz w:val="24"/>
          <w:szCs w:val="24"/>
        </w:rPr>
        <w:t xml:space="preserve"> and 3.31%</w:t>
      </w:r>
      <w:r w:rsidR="001A56FD">
        <w:rPr>
          <w:rFonts w:cs="Cordia New"/>
          <w:color w:val="000000"/>
          <w:sz w:val="24"/>
          <w:szCs w:val="24"/>
        </w:rPr>
        <w:t>,</w:t>
      </w:r>
      <w:r w:rsidR="00FB4C70" w:rsidRPr="00F743D1">
        <w:rPr>
          <w:rFonts w:cs="Cordia New"/>
          <w:color w:val="000000"/>
          <w:sz w:val="24"/>
          <w:szCs w:val="24"/>
        </w:rPr>
        <w:t xml:space="preserve"> respectively. It was evidenced that urban</w:t>
      </w:r>
      <w:r w:rsidR="00480F07">
        <w:rPr>
          <w:rFonts w:cs="Cordia New"/>
          <w:color w:val="000000"/>
          <w:sz w:val="24"/>
          <w:szCs w:val="24"/>
        </w:rPr>
        <w:t>/</w:t>
      </w:r>
      <w:r w:rsidR="007C169F">
        <w:rPr>
          <w:rFonts w:cs="Cordia New"/>
          <w:color w:val="000000"/>
          <w:sz w:val="24"/>
          <w:szCs w:val="24"/>
        </w:rPr>
        <w:t xml:space="preserve">built-up </w:t>
      </w:r>
      <w:r w:rsidR="001A56FD">
        <w:rPr>
          <w:rFonts w:cs="Cordia New"/>
          <w:color w:val="000000"/>
          <w:sz w:val="24"/>
          <w:szCs w:val="24"/>
        </w:rPr>
        <w:t>class</w:t>
      </w:r>
      <w:r w:rsidR="00FB4C70" w:rsidRPr="00F743D1">
        <w:rPr>
          <w:rFonts w:cs="Cordia New"/>
          <w:color w:val="000000"/>
          <w:sz w:val="24"/>
          <w:szCs w:val="24"/>
        </w:rPr>
        <w:t xml:space="preserve"> had dramatically </w:t>
      </w:r>
      <w:r w:rsidR="001A56FD">
        <w:rPr>
          <w:rFonts w:cs="Cordia New"/>
          <w:color w:val="000000"/>
          <w:sz w:val="24"/>
          <w:szCs w:val="24"/>
        </w:rPr>
        <w:t xml:space="preserve">expand </w:t>
      </w:r>
      <w:r w:rsidR="00FB4C70" w:rsidRPr="00F743D1">
        <w:rPr>
          <w:rFonts w:cs="Cordia New"/>
          <w:color w:val="000000"/>
          <w:sz w:val="24"/>
          <w:szCs w:val="24"/>
        </w:rPr>
        <w:t>during th</w:t>
      </w:r>
      <w:r w:rsidR="007C169F">
        <w:rPr>
          <w:rFonts w:cs="Cordia New"/>
          <w:color w:val="000000"/>
          <w:sz w:val="24"/>
          <w:szCs w:val="24"/>
        </w:rPr>
        <w:t xml:space="preserve">e </w:t>
      </w:r>
      <w:r w:rsidR="00FB4C70" w:rsidRPr="00F743D1">
        <w:rPr>
          <w:rFonts w:cs="Cordia New"/>
          <w:color w:val="000000"/>
          <w:sz w:val="24"/>
          <w:szCs w:val="24"/>
        </w:rPr>
        <w:t>30 years period.</w:t>
      </w:r>
      <w:r w:rsidR="007C169F">
        <w:rPr>
          <w:rFonts w:cs="Times New Roman"/>
          <w:sz w:val="24"/>
          <w:szCs w:val="24"/>
        </w:rPr>
        <w:t xml:space="preserve"> </w:t>
      </w:r>
    </w:p>
    <w:p w:rsidR="001A56FD" w:rsidRPr="00FB4C70" w:rsidRDefault="001A56FD" w:rsidP="001A56FD">
      <w:pPr>
        <w:pStyle w:val="ListParagraph"/>
        <w:tabs>
          <w:tab w:val="left" w:pos="720"/>
          <w:tab w:val="left" w:pos="1276"/>
          <w:tab w:val="left" w:pos="1418"/>
          <w:tab w:val="left" w:pos="1656"/>
        </w:tabs>
        <w:ind w:left="0"/>
        <w:jc w:val="thaiDistribute"/>
        <w:rPr>
          <w:rFonts w:cs="Times New Roman"/>
          <w:sz w:val="24"/>
          <w:szCs w:val="24"/>
        </w:rPr>
      </w:pPr>
    </w:p>
    <w:p w:rsidR="00EF5D38" w:rsidRPr="00363ED6" w:rsidRDefault="000B5BB8" w:rsidP="00EF5D38">
      <w:pPr>
        <w:spacing w:line="480" w:lineRule="auto"/>
        <w:jc w:val="thaiDistribute"/>
        <w:rPr>
          <w:rFonts w:ascii="Times New Roman" w:hAnsi="Times New Roman" w:cs="Times New Roman"/>
          <w:szCs w:val="24"/>
        </w:rPr>
      </w:pPr>
      <w:r w:rsidRPr="00363ED6">
        <w:rPr>
          <w:rFonts w:ascii="Times New Roman" w:hAnsi="Times New Roman" w:cs="Times New Roman"/>
          <w:sz w:val="24"/>
          <w:szCs w:val="24"/>
        </w:rPr>
        <w:t>Keyword:</w:t>
      </w:r>
      <w:r w:rsidR="009B4E88" w:rsidRPr="00363ED6">
        <w:rPr>
          <w:rFonts w:ascii="Times New Roman" w:hAnsi="Times New Roman" w:cs="Times New Roman"/>
          <w:sz w:val="24"/>
          <w:szCs w:val="24"/>
        </w:rPr>
        <w:t xml:space="preserve"> </w:t>
      </w:r>
      <w:r w:rsidR="00EF5D38" w:rsidRPr="00363ED6">
        <w:rPr>
          <w:rFonts w:ascii="Times New Roman" w:hAnsi="Times New Roman" w:cs="Times New Roman"/>
          <w:sz w:val="24"/>
          <w:szCs w:val="24"/>
        </w:rPr>
        <w:t>Land use and land cover/</w:t>
      </w:r>
      <w:r w:rsidR="00B80BD1" w:rsidRPr="00363ED6">
        <w:rPr>
          <w:rFonts w:ascii="Times New Roman" w:hAnsi="Times New Roman" w:cs="Times New Roman"/>
          <w:sz w:val="24"/>
          <w:szCs w:val="24"/>
        </w:rPr>
        <w:t xml:space="preserve">Classification and </w:t>
      </w:r>
      <w:r w:rsidR="00E0027D" w:rsidRPr="00363ED6">
        <w:rPr>
          <w:rFonts w:ascii="Times New Roman" w:hAnsi="Times New Roman" w:cs="Times New Roman"/>
          <w:sz w:val="24"/>
          <w:szCs w:val="24"/>
        </w:rPr>
        <w:t>assessment/Biosphere reserve</w:t>
      </w:r>
      <w:r w:rsidR="00363ED6" w:rsidRPr="00363ED6">
        <w:rPr>
          <w:rFonts w:ascii="Times New Roman" w:hAnsi="Times New Roman" w:cs="Times New Roman"/>
          <w:b/>
          <w:bCs/>
          <w:szCs w:val="24"/>
        </w:rPr>
        <w:t>/</w:t>
      </w:r>
      <w:r w:rsidR="00363ED6" w:rsidRPr="00363ED6">
        <w:rPr>
          <w:rFonts w:ascii="Times New Roman" w:hAnsi="Times New Roman" w:cs="Times New Roman"/>
          <w:szCs w:val="24"/>
        </w:rPr>
        <w:t>Management zone</w:t>
      </w:r>
      <w:r w:rsidR="005F3147">
        <w:rPr>
          <w:rFonts w:ascii="Times New Roman" w:hAnsi="Times New Roman" w:cs="Times New Roman"/>
          <w:szCs w:val="24"/>
        </w:rPr>
        <w:t>s</w:t>
      </w:r>
    </w:p>
    <w:sectPr w:rsidR="00EF5D38" w:rsidRPr="00363ED6" w:rsidSect="00E3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32" w:rsidRDefault="00082C32" w:rsidP="00F40BE8">
      <w:pPr>
        <w:spacing w:after="0" w:line="240" w:lineRule="auto"/>
      </w:pPr>
      <w:r>
        <w:separator/>
      </w:r>
    </w:p>
  </w:endnote>
  <w:endnote w:type="continuationSeparator" w:id="0">
    <w:p w:rsidR="00082C32" w:rsidRDefault="00082C32" w:rsidP="00F4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32" w:rsidRDefault="00082C32" w:rsidP="00F40BE8">
      <w:pPr>
        <w:spacing w:after="0" w:line="240" w:lineRule="auto"/>
      </w:pPr>
      <w:r>
        <w:separator/>
      </w:r>
    </w:p>
  </w:footnote>
  <w:footnote w:type="continuationSeparator" w:id="0">
    <w:p w:rsidR="00082C32" w:rsidRDefault="00082C32" w:rsidP="00F40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0767"/>
    <w:rsid w:val="00010F40"/>
    <w:rsid w:val="0001572D"/>
    <w:rsid w:val="00032020"/>
    <w:rsid w:val="000356D6"/>
    <w:rsid w:val="0003660D"/>
    <w:rsid w:val="00041AD8"/>
    <w:rsid w:val="0005099E"/>
    <w:rsid w:val="00053B19"/>
    <w:rsid w:val="00082C32"/>
    <w:rsid w:val="00085C0E"/>
    <w:rsid w:val="000B5BB8"/>
    <w:rsid w:val="000E142F"/>
    <w:rsid w:val="00101C62"/>
    <w:rsid w:val="001718EB"/>
    <w:rsid w:val="001A56FD"/>
    <w:rsid w:val="001C3F64"/>
    <w:rsid w:val="00206C1F"/>
    <w:rsid w:val="00210D95"/>
    <w:rsid w:val="002173E9"/>
    <w:rsid w:val="0022516C"/>
    <w:rsid w:val="00231D45"/>
    <w:rsid w:val="00246DD7"/>
    <w:rsid w:val="00290BFE"/>
    <w:rsid w:val="002C2035"/>
    <w:rsid w:val="002D3641"/>
    <w:rsid w:val="002E2DFD"/>
    <w:rsid w:val="00311BF9"/>
    <w:rsid w:val="003311CF"/>
    <w:rsid w:val="00342EC7"/>
    <w:rsid w:val="00352F7E"/>
    <w:rsid w:val="00363ED6"/>
    <w:rsid w:val="003645FE"/>
    <w:rsid w:val="00373923"/>
    <w:rsid w:val="003916F0"/>
    <w:rsid w:val="003D0767"/>
    <w:rsid w:val="003E6A1B"/>
    <w:rsid w:val="00403403"/>
    <w:rsid w:val="00435EE5"/>
    <w:rsid w:val="00461F03"/>
    <w:rsid w:val="00464D65"/>
    <w:rsid w:val="00466963"/>
    <w:rsid w:val="00476035"/>
    <w:rsid w:val="00480F07"/>
    <w:rsid w:val="004A4546"/>
    <w:rsid w:val="004B5838"/>
    <w:rsid w:val="004C65E8"/>
    <w:rsid w:val="004E4B41"/>
    <w:rsid w:val="00506F59"/>
    <w:rsid w:val="00516744"/>
    <w:rsid w:val="00535C87"/>
    <w:rsid w:val="00544C58"/>
    <w:rsid w:val="00591939"/>
    <w:rsid w:val="005E1175"/>
    <w:rsid w:val="005F177E"/>
    <w:rsid w:val="005F3147"/>
    <w:rsid w:val="0066736C"/>
    <w:rsid w:val="0067683A"/>
    <w:rsid w:val="006C6F0E"/>
    <w:rsid w:val="006D749C"/>
    <w:rsid w:val="007017AD"/>
    <w:rsid w:val="00712F90"/>
    <w:rsid w:val="007628CC"/>
    <w:rsid w:val="0079457E"/>
    <w:rsid w:val="007965A2"/>
    <w:rsid w:val="007B2ECC"/>
    <w:rsid w:val="007B413C"/>
    <w:rsid w:val="007C169F"/>
    <w:rsid w:val="007D3E7D"/>
    <w:rsid w:val="008114D6"/>
    <w:rsid w:val="008317A7"/>
    <w:rsid w:val="0083396F"/>
    <w:rsid w:val="00865519"/>
    <w:rsid w:val="008743A7"/>
    <w:rsid w:val="00882539"/>
    <w:rsid w:val="008D54D2"/>
    <w:rsid w:val="0093287F"/>
    <w:rsid w:val="0094240D"/>
    <w:rsid w:val="00982BF7"/>
    <w:rsid w:val="009B4E88"/>
    <w:rsid w:val="009C13AC"/>
    <w:rsid w:val="00A02881"/>
    <w:rsid w:val="00A33BEF"/>
    <w:rsid w:val="00A66354"/>
    <w:rsid w:val="00A7566D"/>
    <w:rsid w:val="00A76072"/>
    <w:rsid w:val="00A90595"/>
    <w:rsid w:val="00AC3129"/>
    <w:rsid w:val="00B31405"/>
    <w:rsid w:val="00B42D3B"/>
    <w:rsid w:val="00B53AF8"/>
    <w:rsid w:val="00B80BD1"/>
    <w:rsid w:val="00BC7596"/>
    <w:rsid w:val="00BE0B9B"/>
    <w:rsid w:val="00BF721A"/>
    <w:rsid w:val="00C012CE"/>
    <w:rsid w:val="00C51768"/>
    <w:rsid w:val="00C7238B"/>
    <w:rsid w:val="00C75303"/>
    <w:rsid w:val="00CA5BE2"/>
    <w:rsid w:val="00D72F4B"/>
    <w:rsid w:val="00DB14E8"/>
    <w:rsid w:val="00DC32EB"/>
    <w:rsid w:val="00DC4404"/>
    <w:rsid w:val="00DF350A"/>
    <w:rsid w:val="00E0027D"/>
    <w:rsid w:val="00E254F1"/>
    <w:rsid w:val="00E33814"/>
    <w:rsid w:val="00E659BE"/>
    <w:rsid w:val="00E77FE3"/>
    <w:rsid w:val="00E85EE5"/>
    <w:rsid w:val="00EB1744"/>
    <w:rsid w:val="00ED764F"/>
    <w:rsid w:val="00EE0866"/>
    <w:rsid w:val="00EF5D38"/>
    <w:rsid w:val="00F14DB1"/>
    <w:rsid w:val="00F40BE8"/>
    <w:rsid w:val="00F70164"/>
    <w:rsid w:val="00FB4C70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F40BE8"/>
    <w:rPr>
      <w:vertAlign w:val="superscript"/>
    </w:rPr>
  </w:style>
  <w:style w:type="paragraph" w:styleId="Subtitle">
    <w:name w:val="Subtitle"/>
    <w:aliases w:val="SUT: Author"/>
    <w:next w:val="Normal"/>
    <w:link w:val="SubtitleChar"/>
    <w:autoRedefine/>
    <w:unhideWhenUsed/>
    <w:qFormat/>
    <w:rsid w:val="00ED764F"/>
    <w:pPr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ubtitleChar">
    <w:name w:val="Subtitle Char"/>
    <w:aliases w:val="SUT: Author Char"/>
    <w:basedOn w:val="DefaultParagraphFont"/>
    <w:link w:val="Subtitle"/>
    <w:rsid w:val="00ED764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UTAddress">
    <w:name w:val="SUT: Address"/>
    <w:next w:val="Normal"/>
    <w:link w:val="SUTAddressChar"/>
    <w:qFormat/>
    <w:rsid w:val="00F40BE8"/>
    <w:pPr>
      <w:spacing w:after="0" w:line="240" w:lineRule="auto"/>
      <w:jc w:val="center"/>
    </w:pPr>
    <w:rPr>
      <w:rFonts w:ascii="AngsanaUPC" w:eastAsia="Cordia New" w:hAnsi="AngsanaUPC" w:cs="AngsanaUPC"/>
      <w:sz w:val="28"/>
      <w:lang w:val="th-TH"/>
    </w:rPr>
  </w:style>
  <w:style w:type="paragraph" w:customStyle="1" w:styleId="SUTE-mail">
    <w:name w:val="SUT: E-mail"/>
    <w:next w:val="Normal"/>
    <w:link w:val="SUTE-mailChar"/>
    <w:autoRedefine/>
    <w:qFormat/>
    <w:rsid w:val="00F40BE8"/>
    <w:pPr>
      <w:spacing w:before="240" w:after="240" w:line="240" w:lineRule="auto"/>
      <w:jc w:val="center"/>
    </w:pPr>
    <w:rPr>
      <w:rFonts w:ascii="Times New Roman" w:eastAsia="Cordia New" w:hAnsi="Times New Roman" w:cs="Times New Roman"/>
      <w:bCs/>
      <w:sz w:val="20"/>
      <w:szCs w:val="20"/>
    </w:rPr>
  </w:style>
  <w:style w:type="character" w:customStyle="1" w:styleId="SUTE-mailChar">
    <w:name w:val="SUT: E-mail Char"/>
    <w:link w:val="SUTE-mail"/>
    <w:rsid w:val="00F40BE8"/>
    <w:rPr>
      <w:rFonts w:ascii="Times New Roman" w:eastAsia="Cordia New" w:hAnsi="Times New Roman" w:cs="Times New Roman"/>
      <w:bCs/>
      <w:sz w:val="20"/>
      <w:szCs w:val="20"/>
    </w:rPr>
  </w:style>
  <w:style w:type="character" w:customStyle="1" w:styleId="SUTAddressChar">
    <w:name w:val="SUT: Address Char"/>
    <w:link w:val="SUTAddress"/>
    <w:rsid w:val="00F40BE8"/>
    <w:rPr>
      <w:rFonts w:ascii="AngsanaUPC" w:eastAsia="Cordia New" w:hAnsi="AngsanaUPC" w:cs="AngsanaUPC"/>
      <w:sz w:val="28"/>
      <w:lang w:val="th-TH"/>
    </w:rPr>
  </w:style>
  <w:style w:type="paragraph" w:customStyle="1" w:styleId="SUTCorresponding">
    <w:name w:val="SUT: Corresponding"/>
    <w:basedOn w:val="Normal"/>
    <w:qFormat/>
    <w:rsid w:val="00F40BE8"/>
    <w:pPr>
      <w:spacing w:after="60" w:line="240" w:lineRule="auto"/>
      <w:jc w:val="thaiDistribute"/>
    </w:pPr>
    <w:rPr>
      <w:rFonts w:ascii="Times New Roman" w:eastAsia="Cordia New" w:hAnsi="Times New Roman" w:cs="AngsanaUPC"/>
      <w:sz w:val="18"/>
      <w:szCs w:val="24"/>
      <w:lang w:val="th-TH"/>
    </w:rPr>
  </w:style>
  <w:style w:type="character" w:styleId="Hyperlink">
    <w:name w:val="Hyperlink"/>
    <w:basedOn w:val="DefaultParagraphFont"/>
    <w:uiPriority w:val="99"/>
    <w:unhideWhenUsed/>
    <w:rsid w:val="00F40B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A454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4C7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wit@sut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riya2005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F62D-9E9E-4F7E-9AD4-354649A9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</dc:creator>
  <cp:keywords/>
  <dc:description/>
  <cp:lastModifiedBy>KKD</cp:lastModifiedBy>
  <cp:revision>7</cp:revision>
  <dcterms:created xsi:type="dcterms:W3CDTF">2013-05-31T08:12:00Z</dcterms:created>
  <dcterms:modified xsi:type="dcterms:W3CDTF">2013-05-31T17:44:00Z</dcterms:modified>
</cp:coreProperties>
</file>